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38" w:rsidRDefault="008B034A" w:rsidP="00CE7138">
      <w:pPr>
        <w:ind w:left="360"/>
        <w:jc w:val="center"/>
        <w:rPr>
          <w:b/>
        </w:rPr>
      </w:pPr>
      <w:r>
        <w:rPr>
          <w:b/>
        </w:rPr>
        <w:t>Программа экзамена</w:t>
      </w:r>
    </w:p>
    <w:p w:rsidR="00CE7138" w:rsidRDefault="00CE7138" w:rsidP="00CE7138">
      <w:pPr>
        <w:ind w:left="360"/>
        <w:jc w:val="center"/>
        <w:rPr>
          <w:b/>
        </w:rPr>
      </w:pPr>
      <w:r>
        <w:rPr>
          <w:b/>
        </w:rPr>
        <w:t>по дисциплине «Современная русская литература»</w:t>
      </w:r>
    </w:p>
    <w:p w:rsidR="00CE7138" w:rsidRDefault="00CE7138" w:rsidP="00CE713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86"/>
        <w:jc w:val="center"/>
        <w:rPr>
          <w:b/>
          <w:sz w:val="28"/>
          <w:szCs w:val="28"/>
          <w:highlight w:val="cyan"/>
          <w:lang w:eastAsia="en-US"/>
        </w:rPr>
      </w:pPr>
    </w:p>
    <w:p w:rsidR="00CE7138" w:rsidRDefault="00CE7138" w:rsidP="008A187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86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highlight w:val="cyan"/>
          <w:lang w:eastAsia="en-US"/>
        </w:rPr>
        <w:t>1 блок</w:t>
      </w:r>
    </w:p>
    <w:p w:rsidR="00CE7138" w:rsidRDefault="00CE7138" w:rsidP="00CE7138">
      <w:pPr>
        <w:ind w:left="360"/>
        <w:jc w:val="center"/>
        <w:rPr>
          <w:b/>
        </w:rPr>
      </w:pPr>
    </w:p>
    <w:p w:rsidR="00CE7138" w:rsidRPr="00CE7138" w:rsidRDefault="00CE7138" w:rsidP="00CE7138">
      <w:pPr>
        <w:pStyle w:val="a4"/>
        <w:numPr>
          <w:ilvl w:val="0"/>
          <w:numId w:val="6"/>
        </w:numPr>
        <w:spacing w:line="276" w:lineRule="auto"/>
        <w:jc w:val="both"/>
        <w:rPr>
          <w:sz w:val="26"/>
          <w:szCs w:val="26"/>
          <w:lang w:eastAsia="en-US"/>
        </w:rPr>
      </w:pPr>
      <w:bookmarkStart w:id="0" w:name="_GoBack"/>
      <w:bookmarkEnd w:id="0"/>
      <w:r w:rsidRPr="00CE7138">
        <w:rPr>
          <w:sz w:val="26"/>
          <w:szCs w:val="26"/>
          <w:lang w:eastAsia="en-US"/>
        </w:rPr>
        <w:t>Особенности развития литературного процесса в конце ХХ-начале ХХI века: основные направления и тенденции.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spacing w:line="276" w:lineRule="auto"/>
        <w:jc w:val="both"/>
        <w:rPr>
          <w:sz w:val="26"/>
          <w:szCs w:val="26"/>
          <w:lang w:eastAsia="en-US"/>
        </w:rPr>
      </w:pPr>
      <w:r w:rsidRPr="00CE7138">
        <w:rPr>
          <w:sz w:val="26"/>
          <w:szCs w:val="26"/>
          <w:lang w:eastAsia="en-US"/>
        </w:rPr>
        <w:t>Судьбы реализма на современном этапе.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spacing w:line="276" w:lineRule="auto"/>
        <w:jc w:val="both"/>
        <w:rPr>
          <w:sz w:val="26"/>
          <w:szCs w:val="26"/>
          <w:lang w:eastAsia="en-US"/>
        </w:rPr>
      </w:pPr>
      <w:r w:rsidRPr="00CE7138">
        <w:rPr>
          <w:sz w:val="26"/>
          <w:szCs w:val="26"/>
          <w:lang w:eastAsia="en-US"/>
        </w:rPr>
        <w:t xml:space="preserve">Особенности курса </w:t>
      </w:r>
      <w:proofErr w:type="gramStart"/>
      <w:r w:rsidRPr="00CE7138">
        <w:rPr>
          <w:sz w:val="26"/>
          <w:szCs w:val="26"/>
          <w:lang w:eastAsia="en-US"/>
        </w:rPr>
        <w:t>социокультурной  обстановки</w:t>
      </w:r>
      <w:proofErr w:type="gramEnd"/>
      <w:r w:rsidRPr="00CE7138">
        <w:rPr>
          <w:sz w:val="26"/>
          <w:szCs w:val="26"/>
          <w:lang w:eastAsia="en-US"/>
        </w:rPr>
        <w:t xml:space="preserve">  1985-1990- х годов.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spacing w:line="276" w:lineRule="auto"/>
        <w:jc w:val="both"/>
        <w:rPr>
          <w:sz w:val="26"/>
          <w:szCs w:val="26"/>
          <w:lang w:eastAsia="en-US"/>
        </w:rPr>
      </w:pPr>
      <w:r w:rsidRPr="00CE7138">
        <w:rPr>
          <w:sz w:val="26"/>
          <w:szCs w:val="26"/>
          <w:lang w:eastAsia="en-US"/>
        </w:rPr>
        <w:t>Эстетический плюрализм в русской литературе конца XX - начала XXI века и его составляющие.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spacing w:line="276" w:lineRule="auto"/>
        <w:jc w:val="both"/>
        <w:rPr>
          <w:bCs/>
          <w:sz w:val="26"/>
          <w:szCs w:val="26"/>
          <w:lang w:eastAsia="en-US"/>
        </w:rPr>
      </w:pPr>
      <w:r w:rsidRPr="00CE7138">
        <w:rPr>
          <w:bCs/>
          <w:sz w:val="26"/>
          <w:szCs w:val="26"/>
          <w:lang w:eastAsia="en-US"/>
        </w:rPr>
        <w:t>Трансформации художественной системы русской литературы на рубеже XX-XXI веков.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spacing w:line="276" w:lineRule="auto"/>
        <w:jc w:val="both"/>
        <w:rPr>
          <w:sz w:val="26"/>
          <w:szCs w:val="26"/>
          <w:lang w:eastAsia="en-US"/>
        </w:rPr>
      </w:pPr>
      <w:r w:rsidRPr="00CE7138">
        <w:rPr>
          <w:sz w:val="26"/>
          <w:szCs w:val="26"/>
          <w:lang w:val="kk-KZ" w:eastAsia="en-US"/>
        </w:rPr>
        <w:t xml:space="preserve">Проблематика повести </w:t>
      </w:r>
      <w:r w:rsidRPr="00CE7138">
        <w:rPr>
          <w:sz w:val="26"/>
          <w:szCs w:val="26"/>
          <w:lang w:eastAsia="en-US"/>
        </w:rPr>
        <w:t>В. Распутина «Пожар».</w:t>
      </w:r>
    </w:p>
    <w:p w:rsidR="00CE7138" w:rsidRPr="00CE7138" w:rsidRDefault="00CE7138" w:rsidP="00CE713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CE7138">
        <w:rPr>
          <w:rFonts w:ascii="Times New Roman" w:hAnsi="Times New Roman"/>
          <w:color w:val="auto"/>
          <w:sz w:val="26"/>
          <w:szCs w:val="26"/>
          <w:lang w:eastAsia="en-US"/>
        </w:rPr>
        <w:t>Проблемно-тематическое и концептуальное обновление современной русской прозы.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261"/>
        </w:tabs>
        <w:spacing w:line="276" w:lineRule="auto"/>
        <w:jc w:val="both"/>
        <w:rPr>
          <w:sz w:val="26"/>
          <w:szCs w:val="26"/>
          <w:lang w:eastAsia="en-US"/>
        </w:rPr>
      </w:pPr>
      <w:proofErr w:type="spellStart"/>
      <w:r w:rsidRPr="00CE7138">
        <w:rPr>
          <w:sz w:val="26"/>
          <w:szCs w:val="26"/>
          <w:lang w:eastAsia="en-US"/>
        </w:rPr>
        <w:t>Постреализм</w:t>
      </w:r>
      <w:proofErr w:type="spellEnd"/>
      <w:r w:rsidRPr="00CE7138">
        <w:rPr>
          <w:sz w:val="26"/>
          <w:szCs w:val="26"/>
          <w:lang w:eastAsia="en-US"/>
        </w:rPr>
        <w:t xml:space="preserve"> как новый вариант реализма и его развитие в современной русской литературе</w:t>
      </w:r>
      <w:r w:rsidRPr="00CE7138">
        <w:rPr>
          <w:bCs/>
          <w:sz w:val="26"/>
          <w:szCs w:val="26"/>
          <w:lang w:eastAsia="en-US"/>
        </w:rPr>
        <w:t>.</w:t>
      </w:r>
    </w:p>
    <w:p w:rsidR="00CE7138" w:rsidRPr="00CE7138" w:rsidRDefault="00CE7138" w:rsidP="00CE7138">
      <w:pPr>
        <w:pStyle w:val="HTML"/>
        <w:numPr>
          <w:ilvl w:val="0"/>
          <w:numId w:val="6"/>
        </w:numPr>
        <w:spacing w:line="276" w:lineRule="auto"/>
        <w:jc w:val="both"/>
        <w:textAlignment w:val="top"/>
        <w:rPr>
          <w:rFonts w:ascii="Times New Roman" w:hAnsi="Times New Roman" w:cs="Times New Roman"/>
          <w:sz w:val="26"/>
          <w:szCs w:val="26"/>
          <w:lang w:eastAsia="en-US"/>
        </w:rPr>
      </w:pPr>
      <w:r w:rsidRPr="00CE7138">
        <w:rPr>
          <w:rFonts w:ascii="Times New Roman" w:hAnsi="Times New Roman" w:cs="Times New Roman"/>
          <w:sz w:val="26"/>
          <w:szCs w:val="26"/>
          <w:lang w:eastAsia="en-US"/>
        </w:rPr>
        <w:t>Проблематика повести В. Астафьева «Печальный детектив».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CE7138">
        <w:rPr>
          <w:sz w:val="26"/>
          <w:szCs w:val="26"/>
        </w:rPr>
        <w:t xml:space="preserve">Роман </w:t>
      </w:r>
      <w:proofErr w:type="spellStart"/>
      <w:r w:rsidRPr="00CE7138">
        <w:rPr>
          <w:sz w:val="26"/>
          <w:szCs w:val="26"/>
        </w:rPr>
        <w:t>М.А.Булгакова</w:t>
      </w:r>
      <w:proofErr w:type="spellEnd"/>
      <w:r w:rsidRPr="00CE7138">
        <w:rPr>
          <w:sz w:val="26"/>
          <w:szCs w:val="26"/>
        </w:rPr>
        <w:t xml:space="preserve"> "Мастер и Маргарита": идейно-художественные особенности, жанровое своеобразие, поэтика.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CE7138">
        <w:rPr>
          <w:sz w:val="26"/>
          <w:szCs w:val="26"/>
        </w:rPr>
        <w:t>Философские раздумья о добре и зле в романе М. Булгакова "мастери и Маргарита".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CE7138">
        <w:rPr>
          <w:sz w:val="26"/>
          <w:szCs w:val="26"/>
        </w:rPr>
        <w:t>Соцреализм как историко-культурный феномен.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CE7138">
        <w:rPr>
          <w:sz w:val="26"/>
          <w:szCs w:val="26"/>
        </w:rPr>
        <w:t xml:space="preserve">Литература </w:t>
      </w:r>
      <w:proofErr w:type="gramStart"/>
      <w:r w:rsidRPr="00CE7138">
        <w:rPr>
          <w:sz w:val="26"/>
          <w:szCs w:val="26"/>
        </w:rPr>
        <w:t>Великой  Отечественной</w:t>
      </w:r>
      <w:proofErr w:type="gramEnd"/>
      <w:r w:rsidRPr="00CE7138">
        <w:rPr>
          <w:sz w:val="26"/>
          <w:szCs w:val="26"/>
        </w:rPr>
        <w:t xml:space="preserve">  войны.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CE7138">
        <w:rPr>
          <w:sz w:val="26"/>
          <w:szCs w:val="26"/>
        </w:rPr>
        <w:t xml:space="preserve">"Деревенская проза": изображение </w:t>
      </w:r>
      <w:proofErr w:type="gramStart"/>
      <w:r w:rsidRPr="00CE7138">
        <w:rPr>
          <w:sz w:val="26"/>
          <w:szCs w:val="26"/>
        </w:rPr>
        <w:t>прошлого  и</w:t>
      </w:r>
      <w:proofErr w:type="gramEnd"/>
      <w:r w:rsidRPr="00CE7138">
        <w:rPr>
          <w:sz w:val="26"/>
          <w:szCs w:val="26"/>
        </w:rPr>
        <w:t xml:space="preserve"> настоящего русской деревни.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CE7138">
        <w:rPr>
          <w:sz w:val="26"/>
          <w:szCs w:val="26"/>
        </w:rPr>
        <w:t>Рассказы В. Шукшина: тематика, проблематика, герой.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CE7138">
        <w:rPr>
          <w:sz w:val="26"/>
          <w:szCs w:val="26"/>
        </w:rPr>
        <w:t>Творчество Г. Распутина: проблематика.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CE7138">
        <w:rPr>
          <w:sz w:val="26"/>
          <w:szCs w:val="26"/>
        </w:rPr>
        <w:t>Нравственно-философская проблематика повести "Прощание с Матерой</w:t>
      </w:r>
      <w:proofErr w:type="gramStart"/>
      <w:r w:rsidRPr="00CE7138">
        <w:rPr>
          <w:sz w:val="26"/>
          <w:szCs w:val="26"/>
        </w:rPr>
        <w:t>"  Г.</w:t>
      </w:r>
      <w:proofErr w:type="gramEnd"/>
      <w:r w:rsidRPr="00CE7138">
        <w:rPr>
          <w:sz w:val="26"/>
          <w:szCs w:val="26"/>
        </w:rPr>
        <w:t xml:space="preserve"> Распутина.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CE7138">
        <w:rPr>
          <w:sz w:val="26"/>
          <w:szCs w:val="26"/>
        </w:rPr>
        <w:t>Творчество В. Астафьева.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proofErr w:type="gramStart"/>
      <w:r w:rsidRPr="00CE7138">
        <w:rPr>
          <w:sz w:val="26"/>
          <w:szCs w:val="26"/>
        </w:rPr>
        <w:t>Изображение  русского</w:t>
      </w:r>
      <w:proofErr w:type="gramEnd"/>
      <w:r w:rsidRPr="00CE7138">
        <w:rPr>
          <w:sz w:val="26"/>
          <w:szCs w:val="26"/>
        </w:rPr>
        <w:t xml:space="preserve"> национального характера, трагической истории России ХХ века в произведениях А.И. Солженицына "Матренин двор", "Один день Ивана Денисовича".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CE7138">
        <w:rPr>
          <w:sz w:val="26"/>
          <w:szCs w:val="26"/>
        </w:rPr>
        <w:t>Человек и природа в "Царь-рыбе" В. Астафьева.</w:t>
      </w:r>
    </w:p>
    <w:p w:rsidR="00CE7138" w:rsidRPr="00CE7138" w:rsidRDefault="00CE7138" w:rsidP="00CE7138">
      <w:pPr>
        <w:jc w:val="both"/>
        <w:rPr>
          <w:sz w:val="26"/>
          <w:szCs w:val="26"/>
        </w:rPr>
      </w:pP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  <w:lang w:eastAsia="en-US"/>
        </w:rPr>
      </w:pPr>
      <w:r w:rsidRPr="00CE7138">
        <w:rPr>
          <w:sz w:val="26"/>
          <w:szCs w:val="26"/>
          <w:lang w:eastAsia="en-US"/>
        </w:rPr>
        <w:t xml:space="preserve">Проза </w:t>
      </w:r>
      <w:proofErr w:type="spellStart"/>
      <w:r w:rsidRPr="00CE7138">
        <w:rPr>
          <w:sz w:val="26"/>
          <w:szCs w:val="26"/>
          <w:lang w:eastAsia="en-US"/>
        </w:rPr>
        <w:t>В.Маканина</w:t>
      </w:r>
      <w:proofErr w:type="spellEnd"/>
      <w:r w:rsidRPr="00CE7138">
        <w:rPr>
          <w:sz w:val="26"/>
          <w:szCs w:val="26"/>
          <w:lang w:eastAsia="en-US"/>
        </w:rPr>
        <w:t xml:space="preserve"> 1990-х годов.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  <w:lang w:eastAsia="en-US"/>
        </w:rPr>
      </w:pPr>
      <w:r w:rsidRPr="00CE7138">
        <w:rPr>
          <w:sz w:val="26"/>
          <w:szCs w:val="26"/>
          <w:lang w:eastAsia="en-US"/>
        </w:rPr>
        <w:t>В. Маканин «Кавказский пленный».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E7138">
        <w:rPr>
          <w:sz w:val="26"/>
          <w:szCs w:val="26"/>
        </w:rPr>
        <w:t xml:space="preserve">Центральный </w:t>
      </w:r>
      <w:proofErr w:type="gramStart"/>
      <w:r w:rsidRPr="00CE7138">
        <w:rPr>
          <w:sz w:val="26"/>
          <w:szCs w:val="26"/>
        </w:rPr>
        <w:t>конфликт  романа</w:t>
      </w:r>
      <w:proofErr w:type="gramEnd"/>
      <w:r w:rsidRPr="00CE7138">
        <w:rPr>
          <w:sz w:val="26"/>
          <w:szCs w:val="26"/>
        </w:rPr>
        <w:t xml:space="preserve"> В. Маканина « Андеграунд, или герой нашего времени».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284"/>
        </w:tabs>
        <w:jc w:val="both"/>
        <w:rPr>
          <w:sz w:val="26"/>
          <w:szCs w:val="26"/>
        </w:rPr>
      </w:pPr>
      <w:r w:rsidRPr="00CE7138">
        <w:rPr>
          <w:sz w:val="26"/>
          <w:szCs w:val="26"/>
        </w:rPr>
        <w:t>Проблема героя в романе В. Маканина ««Андеграунд, или герой нашего времени».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284"/>
        </w:tabs>
        <w:jc w:val="both"/>
        <w:rPr>
          <w:sz w:val="26"/>
          <w:szCs w:val="26"/>
        </w:rPr>
      </w:pPr>
      <w:proofErr w:type="gramStart"/>
      <w:r w:rsidRPr="00CE7138">
        <w:rPr>
          <w:sz w:val="26"/>
          <w:szCs w:val="26"/>
          <w:lang w:eastAsia="en-US"/>
        </w:rPr>
        <w:t>Проблематика  повести</w:t>
      </w:r>
      <w:proofErr w:type="gramEnd"/>
      <w:r w:rsidRPr="00CE7138">
        <w:rPr>
          <w:sz w:val="26"/>
          <w:szCs w:val="26"/>
          <w:lang w:eastAsia="en-US"/>
        </w:rPr>
        <w:t xml:space="preserve"> «</w:t>
      </w:r>
      <w:proofErr w:type="spellStart"/>
      <w:r w:rsidRPr="00CE7138">
        <w:rPr>
          <w:sz w:val="26"/>
          <w:szCs w:val="26"/>
          <w:lang w:eastAsia="en-US"/>
        </w:rPr>
        <w:t>Асан</w:t>
      </w:r>
      <w:proofErr w:type="spellEnd"/>
      <w:r w:rsidRPr="00CE7138">
        <w:rPr>
          <w:sz w:val="26"/>
          <w:szCs w:val="26"/>
          <w:lang w:eastAsia="en-US"/>
        </w:rPr>
        <w:t>» В. Маканина.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284"/>
        </w:tabs>
        <w:jc w:val="both"/>
        <w:rPr>
          <w:sz w:val="26"/>
          <w:szCs w:val="26"/>
        </w:rPr>
      </w:pPr>
      <w:r w:rsidRPr="00CE7138">
        <w:rPr>
          <w:sz w:val="26"/>
          <w:szCs w:val="26"/>
          <w:lang w:eastAsia="en-US"/>
        </w:rPr>
        <w:t>Образная система п</w:t>
      </w:r>
      <w:r w:rsidRPr="00CE7138">
        <w:rPr>
          <w:sz w:val="26"/>
          <w:szCs w:val="26"/>
        </w:rPr>
        <w:t>овести В. Маканина «</w:t>
      </w:r>
      <w:proofErr w:type="spellStart"/>
      <w:r w:rsidRPr="00CE7138">
        <w:rPr>
          <w:sz w:val="26"/>
          <w:szCs w:val="26"/>
        </w:rPr>
        <w:t>Асан</w:t>
      </w:r>
      <w:proofErr w:type="spellEnd"/>
      <w:r w:rsidRPr="00CE7138">
        <w:rPr>
          <w:sz w:val="26"/>
          <w:szCs w:val="26"/>
        </w:rPr>
        <w:t>».</w:t>
      </w:r>
    </w:p>
    <w:p w:rsidR="00CE7138" w:rsidRPr="00CE7138" w:rsidRDefault="00CE7138" w:rsidP="00CE7138">
      <w:pPr>
        <w:pStyle w:val="a3"/>
        <w:numPr>
          <w:ilvl w:val="0"/>
          <w:numId w:val="6"/>
        </w:numPr>
        <w:shd w:val="clear" w:color="auto" w:fill="FFFFFF"/>
        <w:tabs>
          <w:tab w:val="left" w:pos="26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r w:rsidRPr="00CE7138">
        <w:rPr>
          <w:rFonts w:ascii="Times New Roman" w:hAnsi="Times New Roman"/>
          <w:color w:val="auto"/>
          <w:sz w:val="26"/>
          <w:szCs w:val="26"/>
        </w:rPr>
        <w:t xml:space="preserve">Художественный мир Л. Петрушевской: психологизм и поэтика абсурда. </w:t>
      </w:r>
    </w:p>
    <w:p w:rsidR="00CE7138" w:rsidRPr="00CE7138" w:rsidRDefault="00CE7138" w:rsidP="00CE7138">
      <w:pPr>
        <w:pStyle w:val="a3"/>
        <w:numPr>
          <w:ilvl w:val="0"/>
          <w:numId w:val="6"/>
        </w:numPr>
        <w:shd w:val="clear" w:color="auto" w:fill="FFFFFF"/>
        <w:tabs>
          <w:tab w:val="left" w:pos="26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r w:rsidRPr="00CE7138">
        <w:rPr>
          <w:rFonts w:ascii="Times New Roman" w:hAnsi="Times New Roman"/>
          <w:color w:val="auto"/>
          <w:sz w:val="26"/>
          <w:szCs w:val="26"/>
        </w:rPr>
        <w:lastRenderedPageBreak/>
        <w:t>Анализ повести «Время ночь».</w:t>
      </w:r>
    </w:p>
    <w:p w:rsidR="00CE7138" w:rsidRPr="00CE7138" w:rsidRDefault="00CE7138" w:rsidP="00CE7138">
      <w:pPr>
        <w:pStyle w:val="a3"/>
        <w:numPr>
          <w:ilvl w:val="0"/>
          <w:numId w:val="6"/>
        </w:numPr>
        <w:shd w:val="clear" w:color="auto" w:fill="FFFFFF"/>
        <w:tabs>
          <w:tab w:val="left" w:pos="26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proofErr w:type="gramStart"/>
      <w:r w:rsidRPr="00CE7138">
        <w:rPr>
          <w:rFonts w:ascii="Times New Roman" w:hAnsi="Times New Roman"/>
          <w:color w:val="auto"/>
          <w:sz w:val="26"/>
          <w:szCs w:val="26"/>
          <w:lang w:eastAsia="en-US"/>
        </w:rPr>
        <w:t>Новая  военная</w:t>
      </w:r>
      <w:proofErr w:type="gramEnd"/>
      <w:r w:rsidRPr="00CE7138">
        <w:rPr>
          <w:rFonts w:ascii="Times New Roman" w:hAnsi="Times New Roman"/>
          <w:color w:val="auto"/>
          <w:sz w:val="26"/>
          <w:szCs w:val="26"/>
          <w:lang w:eastAsia="en-US"/>
        </w:rPr>
        <w:t xml:space="preserve"> проза ( </w:t>
      </w:r>
      <w:proofErr w:type="spellStart"/>
      <w:r w:rsidRPr="00CE7138">
        <w:rPr>
          <w:rFonts w:ascii="Times New Roman" w:hAnsi="Times New Roman"/>
          <w:color w:val="auto"/>
          <w:sz w:val="26"/>
          <w:szCs w:val="26"/>
          <w:lang w:eastAsia="en-US"/>
        </w:rPr>
        <w:t>О.Ермаков</w:t>
      </w:r>
      <w:proofErr w:type="spellEnd"/>
      <w:r w:rsidRPr="00CE7138">
        <w:rPr>
          <w:rFonts w:ascii="Times New Roman" w:hAnsi="Times New Roman"/>
          <w:color w:val="auto"/>
          <w:sz w:val="26"/>
          <w:szCs w:val="26"/>
          <w:lang w:eastAsia="en-US"/>
        </w:rPr>
        <w:t>, В. Маканин  - по выбору студента).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  <w:lang w:eastAsia="en-US"/>
        </w:rPr>
      </w:pPr>
      <w:r w:rsidRPr="00CE7138">
        <w:rPr>
          <w:sz w:val="26"/>
          <w:szCs w:val="26"/>
          <w:lang w:eastAsia="en-US"/>
        </w:rPr>
        <w:t xml:space="preserve">Образ человека из подполья в </w:t>
      </w:r>
      <w:proofErr w:type="gramStart"/>
      <w:r w:rsidRPr="00CE7138">
        <w:rPr>
          <w:sz w:val="26"/>
          <w:szCs w:val="26"/>
          <w:lang w:eastAsia="en-US"/>
        </w:rPr>
        <w:t>романе  В.</w:t>
      </w:r>
      <w:proofErr w:type="gramEnd"/>
      <w:r w:rsidRPr="00CE7138">
        <w:rPr>
          <w:sz w:val="26"/>
          <w:szCs w:val="26"/>
          <w:lang w:eastAsia="en-US"/>
        </w:rPr>
        <w:t> Маканина “Андеграунд, или Герой нашего времени “.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  <w:lang w:eastAsia="en-US"/>
        </w:rPr>
      </w:pPr>
      <w:r w:rsidRPr="00CE7138">
        <w:rPr>
          <w:sz w:val="26"/>
          <w:szCs w:val="26"/>
          <w:lang w:eastAsia="en-US"/>
        </w:rPr>
        <w:t>Реальное и мифологическое в романе «Знак зверя» О. Ермакова.</w:t>
      </w:r>
    </w:p>
    <w:p w:rsidR="00CE7138" w:rsidRPr="00CE7138" w:rsidRDefault="00CE7138" w:rsidP="00CE713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jc w:val="both"/>
        <w:rPr>
          <w:sz w:val="26"/>
          <w:szCs w:val="26"/>
          <w:lang w:eastAsia="en-US"/>
        </w:rPr>
      </w:pPr>
    </w:p>
    <w:p w:rsidR="00CE7138" w:rsidRPr="00CE7138" w:rsidRDefault="00CE7138" w:rsidP="008A187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6"/>
          <w:szCs w:val="26"/>
          <w:lang w:eastAsia="en-US"/>
        </w:rPr>
      </w:pPr>
      <w:r w:rsidRPr="00CE7138">
        <w:rPr>
          <w:b/>
          <w:sz w:val="26"/>
          <w:szCs w:val="26"/>
          <w:highlight w:val="cyan"/>
          <w:lang w:eastAsia="en-US"/>
        </w:rPr>
        <w:t>2 блок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E7138">
        <w:rPr>
          <w:sz w:val="26"/>
          <w:szCs w:val="26"/>
          <w:lang w:eastAsia="en-US"/>
        </w:rPr>
        <w:t xml:space="preserve">Творчество Захара </w:t>
      </w:r>
      <w:proofErr w:type="spellStart"/>
      <w:r w:rsidRPr="00CE7138">
        <w:rPr>
          <w:sz w:val="26"/>
          <w:szCs w:val="26"/>
          <w:lang w:eastAsia="en-US"/>
        </w:rPr>
        <w:t>Прилепина</w:t>
      </w:r>
      <w:proofErr w:type="spellEnd"/>
      <w:r w:rsidRPr="00CE7138">
        <w:rPr>
          <w:sz w:val="26"/>
          <w:szCs w:val="26"/>
        </w:rPr>
        <w:t>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proofErr w:type="gramStart"/>
      <w:r w:rsidRPr="00CE7138">
        <w:rPr>
          <w:sz w:val="26"/>
          <w:szCs w:val="26"/>
        </w:rPr>
        <w:t>Мотив  деформации</w:t>
      </w:r>
      <w:proofErr w:type="gramEnd"/>
      <w:r w:rsidRPr="00CE7138">
        <w:rPr>
          <w:sz w:val="26"/>
          <w:szCs w:val="26"/>
        </w:rPr>
        <w:t xml:space="preserve"> человеческой психики в романе  «Патологии» З. </w:t>
      </w:r>
      <w:proofErr w:type="spellStart"/>
      <w:r w:rsidRPr="00CE7138">
        <w:rPr>
          <w:sz w:val="26"/>
          <w:szCs w:val="26"/>
        </w:rPr>
        <w:t>Прилепина</w:t>
      </w:r>
      <w:proofErr w:type="spellEnd"/>
      <w:r w:rsidRPr="00CE7138">
        <w:rPr>
          <w:sz w:val="26"/>
          <w:szCs w:val="26"/>
        </w:rPr>
        <w:t>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E7138">
        <w:rPr>
          <w:sz w:val="26"/>
          <w:szCs w:val="26"/>
        </w:rPr>
        <w:t xml:space="preserve">Проблематика повести «Патологии» З. </w:t>
      </w:r>
      <w:proofErr w:type="spellStart"/>
      <w:r w:rsidRPr="00CE7138">
        <w:rPr>
          <w:sz w:val="26"/>
          <w:szCs w:val="26"/>
        </w:rPr>
        <w:t>Прилепина</w:t>
      </w:r>
      <w:proofErr w:type="spellEnd"/>
      <w:r w:rsidRPr="00CE7138">
        <w:rPr>
          <w:sz w:val="26"/>
          <w:szCs w:val="26"/>
        </w:rPr>
        <w:t>.</w:t>
      </w:r>
    </w:p>
    <w:p w:rsidR="00CE7138" w:rsidRPr="00CE7138" w:rsidRDefault="00CE7138" w:rsidP="00CE7138">
      <w:pPr>
        <w:pStyle w:val="HTML"/>
        <w:numPr>
          <w:ilvl w:val="0"/>
          <w:numId w:val="6"/>
        </w:numPr>
        <w:spacing w:line="276" w:lineRule="auto"/>
        <w:jc w:val="both"/>
        <w:textAlignment w:val="top"/>
        <w:rPr>
          <w:rFonts w:ascii="Times New Roman" w:hAnsi="Times New Roman" w:cs="Times New Roman"/>
          <w:sz w:val="26"/>
          <w:szCs w:val="26"/>
          <w:lang w:eastAsia="en-US"/>
        </w:rPr>
      </w:pPr>
      <w:r w:rsidRPr="00CE7138">
        <w:rPr>
          <w:rFonts w:ascii="Times New Roman" w:hAnsi="Times New Roman" w:cs="Times New Roman"/>
          <w:sz w:val="26"/>
          <w:szCs w:val="26"/>
          <w:lang w:eastAsia="en-US"/>
        </w:rPr>
        <w:t xml:space="preserve">Проблематика романа З. </w:t>
      </w:r>
      <w:proofErr w:type="spellStart"/>
      <w:r w:rsidRPr="00CE7138">
        <w:rPr>
          <w:rFonts w:ascii="Times New Roman" w:hAnsi="Times New Roman" w:cs="Times New Roman"/>
          <w:sz w:val="26"/>
          <w:szCs w:val="26"/>
          <w:lang w:eastAsia="en-US"/>
        </w:rPr>
        <w:t>Прилепина</w:t>
      </w:r>
      <w:proofErr w:type="spellEnd"/>
      <w:r w:rsidRPr="00CE7138">
        <w:rPr>
          <w:rFonts w:ascii="Times New Roman" w:hAnsi="Times New Roman" w:cs="Times New Roman"/>
          <w:sz w:val="26"/>
          <w:szCs w:val="26"/>
          <w:lang w:eastAsia="en-US"/>
        </w:rPr>
        <w:t xml:space="preserve"> «</w:t>
      </w:r>
      <w:proofErr w:type="spellStart"/>
      <w:r w:rsidRPr="00CE7138">
        <w:rPr>
          <w:rFonts w:ascii="Times New Roman" w:hAnsi="Times New Roman" w:cs="Times New Roman"/>
          <w:sz w:val="26"/>
          <w:szCs w:val="26"/>
          <w:lang w:eastAsia="en-US"/>
        </w:rPr>
        <w:t>Санькя</w:t>
      </w:r>
      <w:proofErr w:type="spellEnd"/>
      <w:r w:rsidRPr="00CE7138">
        <w:rPr>
          <w:rFonts w:ascii="Times New Roman" w:hAnsi="Times New Roman" w:cs="Times New Roman"/>
          <w:sz w:val="26"/>
          <w:szCs w:val="26"/>
          <w:lang w:eastAsia="en-US"/>
        </w:rPr>
        <w:t>».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E7138">
        <w:rPr>
          <w:sz w:val="26"/>
          <w:szCs w:val="26"/>
        </w:rPr>
        <w:t xml:space="preserve">Центральный </w:t>
      </w:r>
      <w:proofErr w:type="gramStart"/>
      <w:r w:rsidRPr="00CE7138">
        <w:rPr>
          <w:sz w:val="26"/>
          <w:szCs w:val="26"/>
        </w:rPr>
        <w:t>конфликт  романа</w:t>
      </w:r>
      <w:proofErr w:type="gramEnd"/>
      <w:r w:rsidRPr="00CE7138">
        <w:rPr>
          <w:sz w:val="26"/>
          <w:szCs w:val="26"/>
        </w:rPr>
        <w:t xml:space="preserve"> «Санька» Захара </w:t>
      </w:r>
      <w:proofErr w:type="spellStart"/>
      <w:r w:rsidRPr="00CE7138">
        <w:rPr>
          <w:sz w:val="26"/>
          <w:szCs w:val="26"/>
        </w:rPr>
        <w:t>Прилепина</w:t>
      </w:r>
      <w:proofErr w:type="spellEnd"/>
      <w:r w:rsidRPr="00CE7138">
        <w:rPr>
          <w:sz w:val="26"/>
          <w:szCs w:val="26"/>
        </w:rPr>
        <w:t>.</w:t>
      </w:r>
    </w:p>
    <w:p w:rsidR="00CE7138" w:rsidRPr="00CE7138" w:rsidRDefault="00CE7138" w:rsidP="00CE7138">
      <w:pPr>
        <w:pStyle w:val="HTML"/>
        <w:numPr>
          <w:ilvl w:val="0"/>
          <w:numId w:val="6"/>
        </w:numPr>
        <w:spacing w:line="276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proofErr w:type="gramStart"/>
      <w:r w:rsidRPr="00CE7138">
        <w:rPr>
          <w:rFonts w:ascii="Times New Roman" w:hAnsi="Times New Roman" w:cs="Times New Roman"/>
          <w:sz w:val="26"/>
          <w:szCs w:val="26"/>
        </w:rPr>
        <w:t>Центральный  персонаж</w:t>
      </w:r>
      <w:proofErr w:type="gramEnd"/>
      <w:r w:rsidRPr="00CE7138">
        <w:rPr>
          <w:rFonts w:ascii="Times New Roman" w:hAnsi="Times New Roman" w:cs="Times New Roman"/>
          <w:sz w:val="26"/>
          <w:szCs w:val="26"/>
        </w:rPr>
        <w:t xml:space="preserve"> романа «Санька» Захара </w:t>
      </w:r>
      <w:proofErr w:type="spellStart"/>
      <w:r w:rsidRPr="00CE7138">
        <w:rPr>
          <w:rFonts w:ascii="Times New Roman" w:hAnsi="Times New Roman" w:cs="Times New Roman"/>
          <w:sz w:val="26"/>
          <w:szCs w:val="26"/>
        </w:rPr>
        <w:t>Прилепина</w:t>
      </w:r>
      <w:proofErr w:type="spellEnd"/>
      <w:r w:rsidRPr="00CE7138">
        <w:rPr>
          <w:rFonts w:ascii="Times New Roman" w:hAnsi="Times New Roman" w:cs="Times New Roman"/>
          <w:sz w:val="26"/>
          <w:szCs w:val="26"/>
        </w:rPr>
        <w:t xml:space="preserve"> как  герой нашего времени.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E7138">
        <w:rPr>
          <w:sz w:val="26"/>
          <w:szCs w:val="26"/>
        </w:rPr>
        <w:t xml:space="preserve">Современная женская проза </w:t>
      </w:r>
      <w:proofErr w:type="gramStart"/>
      <w:r w:rsidRPr="00CE7138">
        <w:rPr>
          <w:sz w:val="26"/>
          <w:szCs w:val="26"/>
        </w:rPr>
        <w:t>и  ее</w:t>
      </w:r>
      <w:proofErr w:type="gramEnd"/>
      <w:r w:rsidRPr="00CE7138">
        <w:rPr>
          <w:sz w:val="26"/>
          <w:szCs w:val="26"/>
        </w:rPr>
        <w:t xml:space="preserve"> роль в современной русской литературе.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  <w:lang w:eastAsia="en-US"/>
        </w:rPr>
      </w:pPr>
      <w:r w:rsidRPr="00CE7138">
        <w:rPr>
          <w:sz w:val="26"/>
          <w:szCs w:val="26"/>
          <w:lang w:eastAsia="en-US"/>
        </w:rPr>
        <w:t>Творчество Л. Петрушевской.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  <w:lang w:eastAsia="en-US"/>
        </w:rPr>
      </w:pPr>
      <w:r w:rsidRPr="00CE7138">
        <w:rPr>
          <w:sz w:val="26"/>
          <w:szCs w:val="26"/>
          <w:lang w:eastAsia="en-US"/>
        </w:rPr>
        <w:t xml:space="preserve">Творчество Л. </w:t>
      </w:r>
      <w:proofErr w:type="spellStart"/>
      <w:r w:rsidRPr="00CE7138">
        <w:rPr>
          <w:sz w:val="26"/>
          <w:szCs w:val="26"/>
          <w:lang w:eastAsia="en-US"/>
        </w:rPr>
        <w:t>Улицой</w:t>
      </w:r>
      <w:proofErr w:type="spellEnd"/>
      <w:r w:rsidRPr="00CE7138">
        <w:rPr>
          <w:sz w:val="26"/>
          <w:szCs w:val="26"/>
          <w:lang w:eastAsia="en-US"/>
        </w:rPr>
        <w:t>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284"/>
        </w:tabs>
        <w:jc w:val="both"/>
        <w:rPr>
          <w:sz w:val="26"/>
          <w:szCs w:val="26"/>
        </w:rPr>
      </w:pPr>
      <w:r w:rsidRPr="00CE7138">
        <w:rPr>
          <w:sz w:val="26"/>
          <w:szCs w:val="26"/>
        </w:rPr>
        <w:t>Проблематика повести Л. Петрушевской «Время ночь».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284"/>
        </w:tabs>
        <w:jc w:val="both"/>
        <w:rPr>
          <w:sz w:val="26"/>
          <w:szCs w:val="26"/>
        </w:rPr>
      </w:pPr>
      <w:r w:rsidRPr="00CE7138">
        <w:rPr>
          <w:sz w:val="26"/>
          <w:szCs w:val="26"/>
        </w:rPr>
        <w:t>Повесть Л. Петрушевской «Маленькая Грозная».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284"/>
        </w:tabs>
        <w:jc w:val="both"/>
        <w:rPr>
          <w:sz w:val="26"/>
          <w:szCs w:val="26"/>
        </w:rPr>
      </w:pPr>
      <w:r w:rsidRPr="00CE7138">
        <w:rPr>
          <w:sz w:val="26"/>
          <w:szCs w:val="26"/>
        </w:rPr>
        <w:t xml:space="preserve">Проблематика романа Л. Улицкой: «Медея и ее дети». 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284"/>
        </w:tabs>
        <w:jc w:val="both"/>
        <w:rPr>
          <w:sz w:val="26"/>
          <w:szCs w:val="26"/>
        </w:rPr>
      </w:pPr>
      <w:r w:rsidRPr="00CE7138">
        <w:rPr>
          <w:sz w:val="26"/>
          <w:szCs w:val="26"/>
        </w:rPr>
        <w:t xml:space="preserve">Тема </w:t>
      </w:r>
      <w:proofErr w:type="gramStart"/>
      <w:r w:rsidRPr="00CE7138">
        <w:rPr>
          <w:sz w:val="26"/>
          <w:szCs w:val="26"/>
        </w:rPr>
        <w:t>семьи  в</w:t>
      </w:r>
      <w:proofErr w:type="gramEnd"/>
      <w:r w:rsidRPr="00CE7138">
        <w:rPr>
          <w:sz w:val="26"/>
          <w:szCs w:val="26"/>
        </w:rPr>
        <w:t xml:space="preserve"> романе Л. Улицкой: «Медея и ее дети». 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  <w:lang w:eastAsia="en-US"/>
        </w:rPr>
      </w:pPr>
      <w:r w:rsidRPr="00CE7138">
        <w:rPr>
          <w:sz w:val="26"/>
          <w:szCs w:val="26"/>
          <w:lang w:eastAsia="en-US"/>
        </w:rPr>
        <w:t>Роман Л. Улицкой «Искренне ваш Шурик» (2004).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284"/>
        </w:tabs>
        <w:jc w:val="both"/>
        <w:rPr>
          <w:bCs/>
          <w:sz w:val="26"/>
          <w:szCs w:val="26"/>
        </w:rPr>
      </w:pPr>
      <w:r w:rsidRPr="00CE7138">
        <w:rPr>
          <w:sz w:val="26"/>
          <w:szCs w:val="26"/>
        </w:rPr>
        <w:t>Роман С</w:t>
      </w:r>
      <w:r w:rsidRPr="00CE7138">
        <w:rPr>
          <w:bCs/>
          <w:sz w:val="26"/>
          <w:szCs w:val="26"/>
        </w:rPr>
        <w:t>. Василенко «Дурочка»: проблема жанра.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sz w:val="26"/>
          <w:szCs w:val="26"/>
          <w:lang w:eastAsia="en-US"/>
        </w:rPr>
      </w:pPr>
      <w:r w:rsidRPr="00CE7138">
        <w:rPr>
          <w:bCs/>
          <w:sz w:val="26"/>
          <w:szCs w:val="26"/>
        </w:rPr>
        <w:t>Идейно-художественное своеобразие романа «Дурочка» С. Василенко.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en-US"/>
        </w:rPr>
      </w:pPr>
      <w:r w:rsidRPr="00CE7138">
        <w:rPr>
          <w:color w:val="424242"/>
          <w:sz w:val="26"/>
          <w:szCs w:val="26"/>
          <w:lang w:eastAsia="en-US"/>
        </w:rPr>
        <w:t xml:space="preserve">Проблематика и образная система сборников Л. </w:t>
      </w:r>
      <w:proofErr w:type="gramStart"/>
      <w:r w:rsidRPr="00CE7138">
        <w:rPr>
          <w:color w:val="424242"/>
          <w:sz w:val="26"/>
          <w:szCs w:val="26"/>
          <w:lang w:eastAsia="en-US"/>
        </w:rPr>
        <w:t>Улицкой</w:t>
      </w:r>
      <w:r w:rsidRPr="00CE7138">
        <w:rPr>
          <w:sz w:val="26"/>
          <w:szCs w:val="26"/>
          <w:lang w:eastAsia="en-US"/>
        </w:rPr>
        <w:t xml:space="preserve">  </w:t>
      </w:r>
      <w:r w:rsidRPr="00CE7138">
        <w:rPr>
          <w:color w:val="424242"/>
          <w:sz w:val="26"/>
          <w:szCs w:val="26"/>
          <w:lang w:eastAsia="en-US"/>
        </w:rPr>
        <w:t>«</w:t>
      </w:r>
      <w:proofErr w:type="gramEnd"/>
      <w:r w:rsidRPr="00CE7138">
        <w:rPr>
          <w:color w:val="424242"/>
          <w:sz w:val="26"/>
          <w:szCs w:val="26"/>
          <w:lang w:eastAsia="en-US"/>
        </w:rPr>
        <w:t>Бедные родственники».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en-US"/>
        </w:rPr>
      </w:pPr>
      <w:r w:rsidRPr="00CE7138">
        <w:rPr>
          <w:color w:val="424242"/>
          <w:sz w:val="26"/>
          <w:szCs w:val="26"/>
          <w:lang w:eastAsia="en-US"/>
        </w:rPr>
        <w:t>Идейно-художественное своеобразие сборника   рассказов Л. Улицкой (сборники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en-US"/>
        </w:rPr>
      </w:pPr>
      <w:proofErr w:type="gramStart"/>
      <w:r w:rsidRPr="00CE7138">
        <w:rPr>
          <w:color w:val="424242"/>
          <w:sz w:val="26"/>
          <w:szCs w:val="26"/>
          <w:lang w:eastAsia="en-US"/>
        </w:rPr>
        <w:t>« Бедные</w:t>
      </w:r>
      <w:proofErr w:type="gramEnd"/>
      <w:r w:rsidRPr="00CE7138">
        <w:rPr>
          <w:color w:val="424242"/>
          <w:sz w:val="26"/>
          <w:szCs w:val="26"/>
          <w:lang w:eastAsia="en-US"/>
        </w:rPr>
        <w:t xml:space="preserve"> родственники» и «Девочки»).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jc w:val="both"/>
        <w:rPr>
          <w:sz w:val="26"/>
          <w:szCs w:val="26"/>
        </w:rPr>
      </w:pPr>
      <w:r w:rsidRPr="00CE7138">
        <w:rPr>
          <w:sz w:val="26"/>
          <w:szCs w:val="26"/>
        </w:rPr>
        <w:t xml:space="preserve">Проблематика повести </w:t>
      </w:r>
      <w:proofErr w:type="spellStart"/>
      <w:proofErr w:type="gramStart"/>
      <w:r w:rsidRPr="00CE7138">
        <w:rPr>
          <w:sz w:val="26"/>
          <w:szCs w:val="26"/>
        </w:rPr>
        <w:t>М.Палей</w:t>
      </w:r>
      <w:proofErr w:type="spellEnd"/>
      <w:r w:rsidRPr="00CE7138">
        <w:rPr>
          <w:sz w:val="26"/>
          <w:szCs w:val="26"/>
        </w:rPr>
        <w:t xml:space="preserve">  «</w:t>
      </w:r>
      <w:proofErr w:type="spellStart"/>
      <w:proofErr w:type="gramEnd"/>
      <w:r w:rsidRPr="00CE7138">
        <w:rPr>
          <w:sz w:val="26"/>
          <w:szCs w:val="26"/>
        </w:rPr>
        <w:t>Кабирия</w:t>
      </w:r>
      <w:proofErr w:type="spellEnd"/>
      <w:r w:rsidRPr="00CE7138">
        <w:rPr>
          <w:sz w:val="26"/>
          <w:szCs w:val="26"/>
        </w:rPr>
        <w:t xml:space="preserve"> с Обводного канала» 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jc w:val="both"/>
        <w:rPr>
          <w:sz w:val="26"/>
          <w:szCs w:val="26"/>
        </w:rPr>
      </w:pPr>
      <w:r w:rsidRPr="00CE7138">
        <w:rPr>
          <w:sz w:val="26"/>
          <w:szCs w:val="26"/>
        </w:rPr>
        <w:t xml:space="preserve">Символика заглавия повести М. </w:t>
      </w:r>
      <w:proofErr w:type="gramStart"/>
      <w:r w:rsidRPr="00CE7138">
        <w:rPr>
          <w:sz w:val="26"/>
          <w:szCs w:val="26"/>
        </w:rPr>
        <w:t>Палей  «</w:t>
      </w:r>
      <w:proofErr w:type="spellStart"/>
      <w:proofErr w:type="gramEnd"/>
      <w:r w:rsidRPr="00CE7138">
        <w:rPr>
          <w:sz w:val="26"/>
          <w:szCs w:val="26"/>
        </w:rPr>
        <w:t>Кабирия</w:t>
      </w:r>
      <w:proofErr w:type="spellEnd"/>
      <w:r w:rsidRPr="00CE7138">
        <w:rPr>
          <w:sz w:val="26"/>
          <w:szCs w:val="26"/>
        </w:rPr>
        <w:t xml:space="preserve"> с Обводного канала» .</w:t>
      </w:r>
    </w:p>
    <w:p w:rsidR="00CE7138" w:rsidRPr="00CE7138" w:rsidRDefault="00CE7138" w:rsidP="00CE7138">
      <w:pPr>
        <w:pStyle w:val="a4"/>
        <w:tabs>
          <w:tab w:val="left" w:pos="142"/>
          <w:tab w:val="left" w:pos="284"/>
        </w:tabs>
        <w:ind w:left="-142"/>
        <w:jc w:val="both"/>
        <w:rPr>
          <w:sz w:val="26"/>
          <w:szCs w:val="26"/>
        </w:rPr>
      </w:pPr>
    </w:p>
    <w:p w:rsidR="00CE7138" w:rsidRPr="00CE7138" w:rsidRDefault="00CE7138" w:rsidP="00CE7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jc w:val="both"/>
        <w:rPr>
          <w:b/>
          <w:sz w:val="26"/>
          <w:szCs w:val="26"/>
          <w:highlight w:val="cyan"/>
          <w:lang w:eastAsia="en-US"/>
        </w:rPr>
      </w:pPr>
    </w:p>
    <w:p w:rsidR="00CE7138" w:rsidRPr="00CE7138" w:rsidRDefault="00CE7138" w:rsidP="00CE713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6"/>
          <w:szCs w:val="26"/>
          <w:lang w:eastAsia="en-US"/>
        </w:rPr>
      </w:pPr>
      <w:r w:rsidRPr="00CE7138">
        <w:rPr>
          <w:b/>
          <w:sz w:val="26"/>
          <w:szCs w:val="26"/>
          <w:highlight w:val="cyan"/>
          <w:lang w:eastAsia="en-US"/>
        </w:rPr>
        <w:t>3 блок</w:t>
      </w:r>
    </w:p>
    <w:p w:rsidR="00CE7138" w:rsidRPr="00CE7138" w:rsidRDefault="00CE7138" w:rsidP="00CE7138">
      <w:pPr>
        <w:tabs>
          <w:tab w:val="left" w:pos="142"/>
          <w:tab w:val="left" w:pos="284"/>
        </w:tabs>
        <w:ind w:left="-142"/>
        <w:jc w:val="both"/>
        <w:rPr>
          <w:sz w:val="26"/>
          <w:szCs w:val="26"/>
        </w:rPr>
      </w:pP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284"/>
        </w:tabs>
        <w:jc w:val="both"/>
        <w:rPr>
          <w:sz w:val="26"/>
          <w:szCs w:val="26"/>
        </w:rPr>
      </w:pPr>
      <w:r w:rsidRPr="00CE7138">
        <w:rPr>
          <w:sz w:val="26"/>
          <w:szCs w:val="26"/>
        </w:rPr>
        <w:t>Становление русского постмодернизма (конец 1960- начало 1970- х годов).</w:t>
      </w:r>
    </w:p>
    <w:p w:rsidR="00CE7138" w:rsidRPr="00CE7138" w:rsidRDefault="00CE7138" w:rsidP="00CE7138">
      <w:pPr>
        <w:pStyle w:val="text14"/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 w:line="276" w:lineRule="auto"/>
        <w:jc w:val="both"/>
        <w:outlineLvl w:val="3"/>
        <w:rPr>
          <w:sz w:val="26"/>
          <w:szCs w:val="26"/>
        </w:rPr>
      </w:pPr>
      <w:r w:rsidRPr="00CE7138">
        <w:rPr>
          <w:sz w:val="26"/>
          <w:szCs w:val="26"/>
        </w:rPr>
        <w:t xml:space="preserve">Постмодернизм </w:t>
      </w:r>
      <w:proofErr w:type="gramStart"/>
      <w:r w:rsidRPr="00CE7138">
        <w:rPr>
          <w:sz w:val="26"/>
          <w:szCs w:val="26"/>
        </w:rPr>
        <w:t>как  художественная</w:t>
      </w:r>
      <w:proofErr w:type="gramEnd"/>
      <w:r w:rsidRPr="00CE7138">
        <w:rPr>
          <w:sz w:val="26"/>
          <w:szCs w:val="26"/>
        </w:rPr>
        <w:t xml:space="preserve"> система.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E7138">
        <w:rPr>
          <w:sz w:val="26"/>
          <w:szCs w:val="26"/>
        </w:rPr>
        <w:t>Постмодернизм как художественная система. Причины его возникновения на Западе и в России. Этапы развития.</w:t>
      </w:r>
    </w:p>
    <w:p w:rsidR="00CE7138" w:rsidRPr="00CE7138" w:rsidRDefault="00CE7138" w:rsidP="00CE7138">
      <w:pPr>
        <w:pStyle w:val="text1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6"/>
          <w:szCs w:val="26"/>
          <w:lang w:eastAsia="en-US"/>
        </w:rPr>
      </w:pPr>
      <w:r w:rsidRPr="00CE7138">
        <w:rPr>
          <w:bCs/>
          <w:sz w:val="26"/>
          <w:szCs w:val="26"/>
          <w:lang w:eastAsia="en-US"/>
        </w:rPr>
        <w:t>П</w:t>
      </w:r>
      <w:r w:rsidRPr="00CE7138">
        <w:rPr>
          <w:sz w:val="26"/>
          <w:szCs w:val="26"/>
          <w:lang w:eastAsia="en-US"/>
        </w:rPr>
        <w:t xml:space="preserve">ервая волна русского постмодернизма: творчество Венедикта Ерофеева. 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E7138">
        <w:rPr>
          <w:bCs/>
          <w:sz w:val="26"/>
          <w:szCs w:val="26"/>
        </w:rPr>
        <w:t xml:space="preserve">Поэма Венедикта Ерофеева «Москва – Петушки» как </w:t>
      </w:r>
      <w:proofErr w:type="spellStart"/>
      <w:r w:rsidRPr="00CE7138">
        <w:rPr>
          <w:bCs/>
          <w:sz w:val="26"/>
          <w:szCs w:val="26"/>
        </w:rPr>
        <w:t>пратекст</w:t>
      </w:r>
      <w:proofErr w:type="spellEnd"/>
      <w:r w:rsidRPr="00CE7138">
        <w:rPr>
          <w:bCs/>
          <w:sz w:val="26"/>
          <w:szCs w:val="26"/>
        </w:rPr>
        <w:t xml:space="preserve"> русского   постмодернизма</w:t>
      </w:r>
      <w:r w:rsidRPr="00CE7138">
        <w:rPr>
          <w:sz w:val="26"/>
          <w:szCs w:val="26"/>
        </w:rPr>
        <w:t>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E7138">
        <w:rPr>
          <w:sz w:val="26"/>
          <w:szCs w:val="26"/>
        </w:rPr>
        <w:t xml:space="preserve">Интертекстуальность» как художественная черта постмодернизма 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E7138">
        <w:rPr>
          <w:sz w:val="26"/>
          <w:szCs w:val="26"/>
        </w:rPr>
        <w:t>Центральный конфликт поэмы Венедикта Ерофеева «Москва-Петушки».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E7138">
        <w:rPr>
          <w:sz w:val="26"/>
          <w:szCs w:val="26"/>
        </w:rPr>
        <w:t xml:space="preserve">Особенности героя в поэме Венедикта Ерофеева «Москва-Петушки». 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E7138">
        <w:rPr>
          <w:sz w:val="26"/>
          <w:szCs w:val="26"/>
        </w:rPr>
        <w:lastRenderedPageBreak/>
        <w:t>Центральный конфликт поэмы Венедикта Ерофеева «Москва-Петушки».</w:t>
      </w:r>
    </w:p>
    <w:p w:rsidR="00CE7138" w:rsidRPr="00CE7138" w:rsidRDefault="00CE7138" w:rsidP="00CE71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outlineLvl w:val="3"/>
        <w:rPr>
          <w:sz w:val="26"/>
          <w:szCs w:val="26"/>
        </w:rPr>
      </w:pPr>
      <w:r w:rsidRPr="00CE7138">
        <w:rPr>
          <w:sz w:val="26"/>
          <w:szCs w:val="26"/>
        </w:rPr>
        <w:t xml:space="preserve">Особенности героя в поэме Венедикта Ерофеева «Москва-Петушки». </w:t>
      </w:r>
    </w:p>
    <w:p w:rsidR="00CE7138" w:rsidRPr="00CE7138" w:rsidRDefault="00CE7138" w:rsidP="00CE7138">
      <w:pPr>
        <w:pStyle w:val="text14"/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 w:line="276" w:lineRule="auto"/>
        <w:jc w:val="both"/>
        <w:outlineLvl w:val="3"/>
        <w:rPr>
          <w:sz w:val="26"/>
          <w:szCs w:val="26"/>
        </w:rPr>
      </w:pPr>
      <w:r w:rsidRPr="00CE7138">
        <w:rPr>
          <w:sz w:val="26"/>
          <w:szCs w:val="26"/>
          <w:lang w:eastAsia="en-US"/>
        </w:rPr>
        <w:t>Творческая судьба Саши Соколова.</w:t>
      </w:r>
    </w:p>
    <w:p w:rsidR="00CE7138" w:rsidRPr="00CE7138" w:rsidRDefault="00CE7138" w:rsidP="00CE7138">
      <w:pPr>
        <w:pStyle w:val="text14"/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 w:line="276" w:lineRule="auto"/>
        <w:jc w:val="both"/>
        <w:outlineLvl w:val="3"/>
        <w:rPr>
          <w:sz w:val="26"/>
          <w:szCs w:val="26"/>
        </w:rPr>
      </w:pPr>
      <w:r w:rsidRPr="00CE7138">
        <w:rPr>
          <w:iCs/>
          <w:sz w:val="26"/>
          <w:szCs w:val="26"/>
          <w:shd w:val="clear" w:color="auto" w:fill="FFFFFF"/>
        </w:rPr>
        <w:t>Анализ романа Саши Соколова «</w:t>
      </w:r>
      <w:r w:rsidRPr="00CE7138">
        <w:rPr>
          <w:sz w:val="26"/>
          <w:szCs w:val="26"/>
          <w:shd w:val="clear" w:color="auto" w:fill="FFFFFF"/>
        </w:rPr>
        <w:t>Школа для дураков». </w:t>
      </w:r>
    </w:p>
    <w:p w:rsidR="00CE7138" w:rsidRPr="00CE7138" w:rsidRDefault="00CE7138" w:rsidP="00CE71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outlineLvl w:val="3"/>
        <w:rPr>
          <w:sz w:val="26"/>
          <w:szCs w:val="26"/>
        </w:rPr>
      </w:pPr>
      <w:proofErr w:type="gramStart"/>
      <w:r w:rsidRPr="00CE7138">
        <w:rPr>
          <w:sz w:val="26"/>
          <w:szCs w:val="26"/>
        </w:rPr>
        <w:t>Проблема  героя</w:t>
      </w:r>
      <w:proofErr w:type="gramEnd"/>
      <w:r w:rsidRPr="00CE7138">
        <w:rPr>
          <w:sz w:val="26"/>
          <w:szCs w:val="26"/>
        </w:rPr>
        <w:t xml:space="preserve"> в литературе постмодернизма.</w:t>
      </w:r>
    </w:p>
    <w:p w:rsidR="00CE7138" w:rsidRPr="00CE7138" w:rsidRDefault="00CE7138" w:rsidP="00CE7138">
      <w:pPr>
        <w:pStyle w:val="a4"/>
        <w:widowControl w:val="0"/>
        <w:numPr>
          <w:ilvl w:val="0"/>
          <w:numId w:val="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CE7138">
        <w:rPr>
          <w:sz w:val="26"/>
          <w:szCs w:val="26"/>
        </w:rPr>
        <w:t>Постмодернистское понятие «мир как хаос».</w:t>
      </w:r>
    </w:p>
    <w:p w:rsidR="00CE7138" w:rsidRPr="00CE7138" w:rsidRDefault="00CE7138" w:rsidP="00CE7138">
      <w:pPr>
        <w:pStyle w:val="a4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6"/>
          <w:szCs w:val="26"/>
        </w:rPr>
      </w:pPr>
      <w:r w:rsidRPr="00CE7138">
        <w:rPr>
          <w:sz w:val="26"/>
          <w:szCs w:val="26"/>
        </w:rPr>
        <w:t>Постмодернистское понятие «мир как текст»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60"/>
        <w:jc w:val="both"/>
        <w:rPr>
          <w:snapToGrid w:val="0"/>
          <w:sz w:val="26"/>
          <w:szCs w:val="26"/>
        </w:rPr>
      </w:pPr>
      <w:r w:rsidRPr="00CE7138">
        <w:rPr>
          <w:snapToGrid w:val="0"/>
          <w:sz w:val="26"/>
          <w:szCs w:val="26"/>
        </w:rPr>
        <w:t>Постмодернизм: история возникновения, основные понятия.</w:t>
      </w:r>
    </w:p>
    <w:p w:rsidR="00CE7138" w:rsidRPr="00CE7138" w:rsidRDefault="00CE7138" w:rsidP="00CE71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outlineLvl w:val="3"/>
        <w:rPr>
          <w:sz w:val="26"/>
          <w:szCs w:val="26"/>
        </w:rPr>
      </w:pPr>
      <w:r w:rsidRPr="00CE7138">
        <w:rPr>
          <w:sz w:val="26"/>
          <w:szCs w:val="26"/>
        </w:rPr>
        <w:t xml:space="preserve">Постмодернизм </w:t>
      </w:r>
      <w:proofErr w:type="gramStart"/>
      <w:r w:rsidRPr="00CE7138">
        <w:rPr>
          <w:sz w:val="26"/>
          <w:szCs w:val="26"/>
        </w:rPr>
        <w:t>как  художественная</w:t>
      </w:r>
      <w:proofErr w:type="gramEnd"/>
      <w:r w:rsidRPr="00CE7138">
        <w:rPr>
          <w:sz w:val="26"/>
          <w:szCs w:val="26"/>
        </w:rPr>
        <w:t xml:space="preserve"> система.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261"/>
        </w:tabs>
        <w:spacing w:line="276" w:lineRule="auto"/>
        <w:jc w:val="both"/>
        <w:rPr>
          <w:sz w:val="26"/>
          <w:szCs w:val="26"/>
          <w:lang w:eastAsia="en-US"/>
        </w:rPr>
      </w:pPr>
      <w:r w:rsidRPr="00CE7138">
        <w:rPr>
          <w:sz w:val="26"/>
          <w:szCs w:val="26"/>
          <w:lang w:eastAsia="en-US"/>
        </w:rPr>
        <w:t xml:space="preserve">Творчество Виктора Пелевина 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261"/>
        </w:tabs>
        <w:spacing w:line="276" w:lineRule="auto"/>
        <w:jc w:val="both"/>
        <w:rPr>
          <w:sz w:val="26"/>
          <w:szCs w:val="26"/>
          <w:lang w:eastAsia="en-US"/>
        </w:rPr>
      </w:pPr>
      <w:r w:rsidRPr="00CE7138">
        <w:rPr>
          <w:sz w:val="26"/>
          <w:szCs w:val="26"/>
          <w:lang w:eastAsia="en-US"/>
        </w:rPr>
        <w:t>Проблематика романа В. Пелевина «</w:t>
      </w:r>
      <w:r w:rsidRPr="00CE7138">
        <w:rPr>
          <w:sz w:val="26"/>
          <w:szCs w:val="26"/>
          <w:lang w:val="en-US" w:eastAsia="en-US"/>
        </w:rPr>
        <w:t>Generation</w:t>
      </w:r>
      <w:r w:rsidRPr="00CE7138">
        <w:rPr>
          <w:sz w:val="26"/>
          <w:szCs w:val="26"/>
          <w:lang w:eastAsia="en-US"/>
        </w:rPr>
        <w:t xml:space="preserve"> </w:t>
      </w:r>
      <w:r w:rsidRPr="00CE7138">
        <w:rPr>
          <w:sz w:val="26"/>
          <w:szCs w:val="26"/>
          <w:lang w:val="en-US" w:eastAsia="en-US"/>
        </w:rPr>
        <w:t>P</w:t>
      </w:r>
      <w:r w:rsidRPr="00CE7138">
        <w:rPr>
          <w:sz w:val="26"/>
          <w:szCs w:val="26"/>
          <w:lang w:eastAsia="en-US"/>
        </w:rPr>
        <w:t>».</w:t>
      </w:r>
    </w:p>
    <w:p w:rsidR="00CE7138" w:rsidRPr="00CE7138" w:rsidRDefault="00CE7138" w:rsidP="00CE7138">
      <w:pPr>
        <w:pStyle w:val="a4"/>
        <w:numPr>
          <w:ilvl w:val="0"/>
          <w:numId w:val="6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  <w:lang w:eastAsia="en-US"/>
        </w:rPr>
      </w:pPr>
      <w:r w:rsidRPr="00CE7138">
        <w:rPr>
          <w:color w:val="222222"/>
          <w:sz w:val="26"/>
          <w:szCs w:val="26"/>
          <w:shd w:val="clear" w:color="auto" w:fill="FFFFFF"/>
        </w:rPr>
        <w:t>Постмодернизм как направление современной русской литературы.</w:t>
      </w:r>
    </w:p>
    <w:p w:rsidR="00CE7138" w:rsidRPr="00CE7138" w:rsidRDefault="00CE7138" w:rsidP="00CE7138">
      <w:pPr>
        <w:pStyle w:val="a4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jc w:val="both"/>
        <w:rPr>
          <w:rStyle w:val="a6"/>
          <w:color w:val="001C91"/>
          <w:sz w:val="26"/>
          <w:szCs w:val="26"/>
          <w:shd w:val="clear" w:color="auto" w:fill="FFFFFF"/>
        </w:rPr>
      </w:pPr>
    </w:p>
    <w:p w:rsidR="00CE7138" w:rsidRPr="00CE7138" w:rsidRDefault="00CE7138" w:rsidP="00CE7138">
      <w:pPr>
        <w:pStyle w:val="a4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jc w:val="both"/>
        <w:rPr>
          <w:rStyle w:val="a6"/>
          <w:color w:val="001C91"/>
          <w:sz w:val="26"/>
          <w:szCs w:val="26"/>
          <w:shd w:val="clear" w:color="auto" w:fill="FFFFFF"/>
        </w:rPr>
      </w:pPr>
    </w:p>
    <w:p w:rsidR="00CE7138" w:rsidRPr="00CE7138" w:rsidRDefault="00CE7138" w:rsidP="00CE7138">
      <w:pPr>
        <w:pStyle w:val="a4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jc w:val="both"/>
        <w:rPr>
          <w:strike/>
          <w:sz w:val="26"/>
          <w:szCs w:val="26"/>
          <w:highlight w:val="yellow"/>
          <w:lang w:eastAsia="en-US"/>
        </w:rPr>
      </w:pPr>
    </w:p>
    <w:p w:rsidR="002E7B6B" w:rsidRDefault="008B034A" w:rsidP="008B034A">
      <w:pPr>
        <w:ind w:left="-142"/>
        <w:jc w:val="center"/>
        <w:rPr>
          <w:sz w:val="26"/>
          <w:szCs w:val="26"/>
        </w:rPr>
      </w:pPr>
      <w:r w:rsidRPr="008B034A">
        <w:rPr>
          <w:b/>
          <w:sz w:val="26"/>
          <w:szCs w:val="26"/>
        </w:rPr>
        <w:t>Литература</w:t>
      </w:r>
    </w:p>
    <w:p w:rsidR="008B034A" w:rsidRDefault="008B034A" w:rsidP="008B034A">
      <w:pPr>
        <w:pStyle w:val="a4"/>
        <w:numPr>
          <w:ilvl w:val="0"/>
          <w:numId w:val="7"/>
        </w:numPr>
        <w:shd w:val="clear" w:color="auto" w:fill="FFFFFF"/>
        <w:spacing w:line="254" w:lineRule="auto"/>
        <w:jc w:val="both"/>
        <w:rPr>
          <w:color w:val="000000"/>
          <w:sz w:val="22"/>
          <w:lang w:eastAsia="en-US"/>
        </w:rPr>
      </w:pPr>
      <w:r>
        <w:rPr>
          <w:lang w:eastAsia="en-US"/>
        </w:rPr>
        <w:t xml:space="preserve">Современная русская литература (1990-е гг. - начало XXI в.), Тимина, Светлана Ивановна, 2005г. </w:t>
      </w:r>
    </w:p>
    <w:p w:rsidR="008B034A" w:rsidRDefault="008B034A" w:rsidP="008B034A">
      <w:pPr>
        <w:pStyle w:val="a4"/>
        <w:numPr>
          <w:ilvl w:val="0"/>
          <w:numId w:val="7"/>
        </w:numPr>
        <w:shd w:val="clear" w:color="auto" w:fill="FFFFFF"/>
        <w:spacing w:line="254" w:lineRule="auto"/>
        <w:jc w:val="both"/>
        <w:rPr>
          <w:color w:val="000000"/>
          <w:lang w:eastAsia="en-US"/>
        </w:rPr>
      </w:pPr>
      <w:proofErr w:type="gramStart"/>
      <w:r>
        <w:rPr>
          <w:lang w:eastAsia="en-US"/>
        </w:rPr>
        <w:t>.История</w:t>
      </w:r>
      <w:proofErr w:type="gramEnd"/>
      <w:r>
        <w:rPr>
          <w:lang w:eastAsia="en-US"/>
        </w:rPr>
        <w:t xml:space="preserve"> русской литературы XX века (1917-1920-е годы): учебное пособие для студентов дневного и заочного отделений филологического факультета / Казан. (</w:t>
      </w:r>
      <w:proofErr w:type="spellStart"/>
      <w:r>
        <w:rPr>
          <w:lang w:eastAsia="en-US"/>
        </w:rPr>
        <w:t>Приволж</w:t>
      </w:r>
      <w:proofErr w:type="spellEnd"/>
      <w:r>
        <w:rPr>
          <w:lang w:eastAsia="en-US"/>
        </w:rPr>
        <w:t xml:space="preserve">.) </w:t>
      </w:r>
      <w:proofErr w:type="spellStart"/>
      <w:r>
        <w:rPr>
          <w:lang w:eastAsia="en-US"/>
        </w:rPr>
        <w:t>федер</w:t>
      </w:r>
      <w:proofErr w:type="spellEnd"/>
      <w:r>
        <w:rPr>
          <w:lang w:eastAsia="en-US"/>
        </w:rPr>
        <w:t xml:space="preserve">. ун-т, </w:t>
      </w:r>
      <w:proofErr w:type="spellStart"/>
      <w:r>
        <w:rPr>
          <w:lang w:eastAsia="en-US"/>
        </w:rPr>
        <w:t>Филол</w:t>
      </w:r>
      <w:proofErr w:type="spellEnd"/>
      <w:r>
        <w:rPr>
          <w:lang w:eastAsia="en-US"/>
        </w:rPr>
        <w:t xml:space="preserve">. фак.; [авт.-сост. Н. Г. </w:t>
      </w:r>
      <w:proofErr w:type="spellStart"/>
      <w:r>
        <w:rPr>
          <w:lang w:eastAsia="en-US"/>
        </w:rPr>
        <w:t>Махинина</w:t>
      </w:r>
      <w:proofErr w:type="spellEnd"/>
      <w:r>
        <w:rPr>
          <w:lang w:eastAsia="en-US"/>
        </w:rPr>
        <w:t xml:space="preserve"> и др.]</w:t>
      </w:r>
      <w:proofErr w:type="gramStart"/>
      <w:r>
        <w:rPr>
          <w:lang w:eastAsia="en-US"/>
        </w:rPr>
        <w:t>.?Казань</w:t>
      </w:r>
      <w:proofErr w:type="gramEnd"/>
      <w:r>
        <w:rPr>
          <w:lang w:eastAsia="en-US"/>
        </w:rPr>
        <w:t xml:space="preserve">: [Изд-во Казанского университета], 2010.?91 с. </w:t>
      </w:r>
    </w:p>
    <w:p w:rsidR="008B034A" w:rsidRDefault="008B034A" w:rsidP="008B034A">
      <w:pPr>
        <w:pStyle w:val="a4"/>
        <w:numPr>
          <w:ilvl w:val="0"/>
          <w:numId w:val="7"/>
        </w:numPr>
        <w:shd w:val="clear" w:color="auto" w:fill="FFFFFF"/>
        <w:spacing w:line="254" w:lineRule="auto"/>
        <w:jc w:val="both"/>
        <w:rPr>
          <w:color w:val="000000"/>
          <w:lang w:eastAsia="en-US"/>
        </w:rPr>
      </w:pPr>
      <w:proofErr w:type="gramStart"/>
      <w:r>
        <w:rPr>
          <w:lang w:eastAsia="en-US"/>
        </w:rPr>
        <w:t>.Головко</w:t>
      </w:r>
      <w:proofErr w:type="gramEnd"/>
      <w:r>
        <w:rPr>
          <w:lang w:eastAsia="en-US"/>
        </w:rPr>
        <w:t xml:space="preserve"> В. М. Историческая поэтика русской классической повести: Учебное пособие [Электронный ресурс] / В.М. Головко. - М.: Флинта: Наука, 2010. - 280 с. // http://znanium.com/bookread.php?book=247732 </w:t>
      </w:r>
    </w:p>
    <w:p w:rsidR="008B034A" w:rsidRDefault="008B034A" w:rsidP="008B034A">
      <w:pPr>
        <w:pStyle w:val="a4"/>
        <w:numPr>
          <w:ilvl w:val="0"/>
          <w:numId w:val="7"/>
        </w:numPr>
        <w:shd w:val="clear" w:color="auto" w:fill="FFFFFF"/>
        <w:spacing w:line="254" w:lineRule="auto"/>
        <w:jc w:val="both"/>
        <w:rPr>
          <w:color w:val="000000"/>
          <w:lang w:eastAsia="en-US"/>
        </w:rPr>
      </w:pPr>
      <w:r>
        <w:rPr>
          <w:lang w:eastAsia="en-US"/>
        </w:rPr>
        <w:t xml:space="preserve">3.Современная русская литература (1990-е гг. - начало XXI в.): </w:t>
      </w:r>
      <w:proofErr w:type="spellStart"/>
      <w:proofErr w:type="gramStart"/>
      <w:r>
        <w:rPr>
          <w:lang w:eastAsia="en-US"/>
        </w:rPr>
        <w:t>учеб.пособие</w:t>
      </w:r>
      <w:proofErr w:type="spellEnd"/>
      <w:proofErr w:type="gramEnd"/>
      <w:r>
        <w:rPr>
          <w:lang w:eastAsia="en-US"/>
        </w:rPr>
        <w:t xml:space="preserve"> для студентов вузов, обучающихся по спец. 021700 - Филология / </w:t>
      </w:r>
      <w:proofErr w:type="spellStart"/>
      <w:r>
        <w:rPr>
          <w:lang w:eastAsia="en-US"/>
        </w:rPr>
        <w:t>Филол</w:t>
      </w:r>
      <w:proofErr w:type="spellEnd"/>
      <w:r>
        <w:rPr>
          <w:lang w:eastAsia="en-US"/>
        </w:rPr>
        <w:t>. фак. С.-</w:t>
      </w:r>
      <w:proofErr w:type="spellStart"/>
      <w:r>
        <w:rPr>
          <w:lang w:eastAsia="en-US"/>
        </w:rPr>
        <w:t>Петерб</w:t>
      </w:r>
      <w:proofErr w:type="spellEnd"/>
      <w:r>
        <w:rPr>
          <w:lang w:eastAsia="en-US"/>
        </w:rPr>
        <w:t>. гос. ун-та; [С.И. Тимина и др.; науч. ред.: С.И. Тимина</w:t>
      </w:r>
      <w:proofErr w:type="gramStart"/>
      <w:r>
        <w:rPr>
          <w:lang w:eastAsia="en-US"/>
        </w:rPr>
        <w:t>].-</w:t>
      </w:r>
      <w:proofErr w:type="gramEnd"/>
      <w:r>
        <w:rPr>
          <w:lang w:eastAsia="en-US"/>
        </w:rPr>
        <w:t xml:space="preserve">Москва; С.-Петербург: Академия: </w:t>
      </w:r>
      <w:proofErr w:type="spellStart"/>
      <w:r>
        <w:rPr>
          <w:lang w:eastAsia="en-US"/>
        </w:rPr>
        <w:t>Фил.фак</w:t>
      </w:r>
      <w:proofErr w:type="spellEnd"/>
      <w:r>
        <w:rPr>
          <w:lang w:eastAsia="en-US"/>
        </w:rPr>
        <w:t xml:space="preserve">. СПбГУ, </w:t>
      </w:r>
      <w:proofErr w:type="gramStart"/>
      <w:r>
        <w:rPr>
          <w:lang w:eastAsia="en-US"/>
        </w:rPr>
        <w:t>2005.-</w:t>
      </w:r>
      <w:proofErr w:type="gramEnd"/>
      <w:r>
        <w:rPr>
          <w:lang w:eastAsia="en-US"/>
        </w:rPr>
        <w:t xml:space="preserve">348, [2] с. </w:t>
      </w:r>
    </w:p>
    <w:p w:rsidR="008B034A" w:rsidRDefault="008B034A" w:rsidP="008B034A">
      <w:pPr>
        <w:pStyle w:val="a4"/>
        <w:numPr>
          <w:ilvl w:val="0"/>
          <w:numId w:val="7"/>
        </w:numPr>
        <w:shd w:val="clear" w:color="auto" w:fill="FFFFFF"/>
        <w:spacing w:line="254" w:lineRule="auto"/>
        <w:jc w:val="both"/>
        <w:rPr>
          <w:color w:val="000000"/>
          <w:lang w:eastAsia="en-US"/>
        </w:rPr>
      </w:pPr>
      <w:r>
        <w:rPr>
          <w:lang w:eastAsia="en-US"/>
        </w:rPr>
        <w:t xml:space="preserve">Русская литература XX века: Учебное пособие / Е.С. Роговер. - 2-e изд., доп. и </w:t>
      </w:r>
      <w:proofErr w:type="spellStart"/>
      <w:r>
        <w:rPr>
          <w:lang w:eastAsia="en-US"/>
        </w:rPr>
        <w:t>перераб</w:t>
      </w:r>
      <w:proofErr w:type="spellEnd"/>
      <w:r>
        <w:rPr>
          <w:lang w:eastAsia="en-US"/>
        </w:rPr>
        <w:t xml:space="preserve">. - М.: Форум; СПб.: САГА, 2008. - 496 с. // http://znanium.com/bookread.php?book=151754 Программа дисциплины "Русская литература 2-ой половины 20 века"; 050100.62 Педагогическое образование; доцент, </w:t>
      </w:r>
      <w:proofErr w:type="spellStart"/>
      <w:r>
        <w:rPr>
          <w:lang w:eastAsia="en-US"/>
        </w:rPr>
        <w:t>д.н</w:t>
      </w:r>
      <w:proofErr w:type="spellEnd"/>
      <w:r>
        <w:rPr>
          <w:lang w:eastAsia="en-US"/>
        </w:rPr>
        <w:t xml:space="preserve">. (доцент) </w:t>
      </w:r>
      <w:proofErr w:type="spellStart"/>
      <w:r>
        <w:rPr>
          <w:lang w:eastAsia="en-US"/>
        </w:rPr>
        <w:t>Бреева</w:t>
      </w:r>
      <w:proofErr w:type="spellEnd"/>
      <w:r>
        <w:rPr>
          <w:lang w:eastAsia="en-US"/>
        </w:rPr>
        <w:t xml:space="preserve"> Т.Н. Регистрационный номер 902218216 Страница 10 из 12. </w:t>
      </w:r>
    </w:p>
    <w:p w:rsidR="008B034A" w:rsidRDefault="008B034A" w:rsidP="008B034A">
      <w:pPr>
        <w:pStyle w:val="a4"/>
        <w:numPr>
          <w:ilvl w:val="0"/>
          <w:numId w:val="7"/>
        </w:numPr>
        <w:shd w:val="clear" w:color="auto" w:fill="FFFFFF"/>
        <w:spacing w:line="254" w:lineRule="auto"/>
        <w:jc w:val="both"/>
        <w:rPr>
          <w:color w:val="000000"/>
          <w:lang w:eastAsia="en-US"/>
        </w:rPr>
      </w:pP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Серафимова</w:t>
      </w:r>
      <w:proofErr w:type="spellEnd"/>
      <w:r>
        <w:rPr>
          <w:lang w:eastAsia="en-US"/>
        </w:rPr>
        <w:t xml:space="preserve"> В. Д. История русской литературы XX </w:t>
      </w:r>
      <w:proofErr w:type="gramStart"/>
      <w:r>
        <w:rPr>
          <w:lang w:eastAsia="en-US"/>
        </w:rPr>
        <w:t>века[</w:t>
      </w:r>
      <w:proofErr w:type="gramEnd"/>
      <w:r>
        <w:rPr>
          <w:lang w:eastAsia="en-US"/>
        </w:rPr>
        <w:t xml:space="preserve">Электронный ресурс]: Учебник / В.Д. </w:t>
      </w:r>
      <w:proofErr w:type="spellStart"/>
      <w:r>
        <w:rPr>
          <w:lang w:eastAsia="en-US"/>
        </w:rPr>
        <w:t>Серафимова</w:t>
      </w:r>
      <w:proofErr w:type="spellEnd"/>
      <w:r>
        <w:rPr>
          <w:lang w:eastAsia="en-US"/>
        </w:rPr>
        <w:t>. - М.: НИЦ Инфра-М, 2013. - 540 с. - Режим доступа: // http://znanium.com/bookread.php?book=346858</w:t>
      </w:r>
    </w:p>
    <w:p w:rsidR="008B034A" w:rsidRDefault="008B034A" w:rsidP="008B034A">
      <w:pPr>
        <w:pStyle w:val="a4"/>
        <w:numPr>
          <w:ilvl w:val="0"/>
          <w:numId w:val="7"/>
        </w:numPr>
        <w:shd w:val="clear" w:color="auto" w:fill="FFFFFF"/>
        <w:spacing w:line="254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Черняк М. А. - СОВРЕМЕННАЯ РУССКАЯ ЛИТЕРАТУРА 2-е изд., </w:t>
      </w:r>
      <w:proofErr w:type="spellStart"/>
      <w:r>
        <w:rPr>
          <w:color w:val="000000"/>
          <w:lang w:eastAsia="en-US"/>
        </w:rPr>
        <w:t>испр</w:t>
      </w:r>
      <w:proofErr w:type="spellEnd"/>
      <w:r>
        <w:rPr>
          <w:color w:val="000000"/>
          <w:lang w:eastAsia="en-US"/>
        </w:rPr>
        <w:t xml:space="preserve">. и доп. Учебник для академического </w:t>
      </w:r>
      <w:proofErr w:type="spellStart"/>
      <w:r>
        <w:rPr>
          <w:color w:val="000000"/>
          <w:lang w:eastAsia="en-US"/>
        </w:rPr>
        <w:t>бакалавриата</w:t>
      </w:r>
      <w:proofErr w:type="spellEnd"/>
      <w:r>
        <w:rPr>
          <w:color w:val="000000"/>
          <w:lang w:eastAsia="en-US"/>
        </w:rPr>
        <w:t xml:space="preserve"> - </w:t>
      </w:r>
      <w:proofErr w:type="spellStart"/>
      <w:proofErr w:type="gramStart"/>
      <w:r>
        <w:rPr>
          <w:color w:val="000000"/>
          <w:lang w:eastAsia="en-US"/>
        </w:rPr>
        <w:t>М.:Издательство</w:t>
      </w:r>
      <w:proofErr w:type="spellEnd"/>
      <w:proofErr w:type="gram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eastAsia="en-US"/>
        </w:rPr>
        <w:t>Юрайт</w:t>
      </w:r>
      <w:proofErr w:type="spellEnd"/>
      <w:r>
        <w:rPr>
          <w:color w:val="000000"/>
          <w:lang w:eastAsia="en-US"/>
        </w:rPr>
        <w:t xml:space="preserve"> - 2019 - 294с. - ISBN: 978-5-534-07479-6 - Текст электронный // ЭБС ЮРАЙТ - URL: https://urait.ru/book/sovremennaya-russkaya-literatura-423131</w:t>
      </w:r>
    </w:p>
    <w:p w:rsidR="008B034A" w:rsidRDefault="008B034A" w:rsidP="008B034A">
      <w:pPr>
        <w:pStyle w:val="a4"/>
        <w:numPr>
          <w:ilvl w:val="0"/>
          <w:numId w:val="7"/>
        </w:numPr>
        <w:shd w:val="clear" w:color="auto" w:fill="FFFFFF"/>
        <w:spacing w:after="180" w:line="254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Водовозов В.И. - Новая русская литература - Издательство "Лань" - 2013 - 394с. - ISBN: 978-5-507-37524-0 - Текст электронный // ЭБС ЛАНЬ - URL: https://e.lanbook.com/book/37036</w:t>
      </w:r>
    </w:p>
    <w:p w:rsidR="008B034A" w:rsidRDefault="008B034A" w:rsidP="008B034A">
      <w:pPr>
        <w:pStyle w:val="a4"/>
        <w:numPr>
          <w:ilvl w:val="0"/>
          <w:numId w:val="7"/>
        </w:numPr>
        <w:shd w:val="clear" w:color="auto" w:fill="FFFFFF"/>
        <w:spacing w:before="120" w:line="254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составитель И. В. Кабанова перевод И. В. Кабановой - Современная литературная теория. Антология - Издательство "ФЛИНТА" - 2016 - 344с. - ISBN: 978-5-89349-623-9 - Текст электронный // ЭБС ЛАНЬ - URL: https://e.lanbook.com/book/85896</w:t>
      </w:r>
    </w:p>
    <w:p w:rsidR="008B034A" w:rsidRDefault="008B034A" w:rsidP="008B034A">
      <w:pPr>
        <w:pStyle w:val="a4"/>
        <w:numPr>
          <w:ilvl w:val="0"/>
          <w:numId w:val="7"/>
        </w:numPr>
        <w:spacing w:line="276" w:lineRule="auto"/>
        <w:jc w:val="both"/>
        <w:rPr>
          <w:color w:val="000000"/>
          <w:lang w:eastAsia="en-US"/>
        </w:rPr>
      </w:pPr>
      <w:proofErr w:type="spellStart"/>
      <w:r>
        <w:rPr>
          <w:color w:val="000000"/>
          <w:lang w:eastAsia="en-US"/>
        </w:rPr>
        <w:t>Лейдерман</w:t>
      </w:r>
      <w:proofErr w:type="spellEnd"/>
      <w:r>
        <w:rPr>
          <w:color w:val="000000"/>
          <w:lang w:eastAsia="en-US"/>
        </w:rPr>
        <w:t xml:space="preserve"> Н. </w:t>
      </w:r>
      <w:proofErr w:type="gramStart"/>
      <w:r>
        <w:rPr>
          <w:color w:val="000000"/>
          <w:lang w:eastAsia="en-US"/>
        </w:rPr>
        <w:t>Л..</w:t>
      </w:r>
      <w:proofErr w:type="gram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eastAsia="en-US"/>
        </w:rPr>
        <w:t>Липовецкий</w:t>
      </w:r>
      <w:proofErr w:type="spellEnd"/>
      <w:r>
        <w:rPr>
          <w:color w:val="000000"/>
          <w:lang w:eastAsia="en-US"/>
        </w:rPr>
        <w:t xml:space="preserve"> М.Н. Современная русская литература. В 3 т. М., 2001.</w:t>
      </w:r>
    </w:p>
    <w:p w:rsidR="008B034A" w:rsidRDefault="008B034A" w:rsidP="008B034A">
      <w:pPr>
        <w:pStyle w:val="a4"/>
        <w:numPr>
          <w:ilvl w:val="0"/>
          <w:numId w:val="7"/>
        </w:numPr>
        <w:spacing w:line="276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Русская литература ХХ века: Школы, направления, методы творческой работы. Учебник / В.Н. Альфонсов, В.Е. Васильев и др.; Под ред. С.И. Тиминой. СПб.: </w:t>
      </w:r>
      <w:proofErr w:type="spellStart"/>
      <w:r>
        <w:rPr>
          <w:color w:val="000000"/>
          <w:lang w:eastAsia="en-US"/>
        </w:rPr>
        <w:t>Logos</w:t>
      </w:r>
      <w:proofErr w:type="spellEnd"/>
      <w:r>
        <w:rPr>
          <w:color w:val="000000"/>
          <w:lang w:eastAsia="en-US"/>
        </w:rPr>
        <w:t>; М.: Высшая школа, 2002. – 586с.</w:t>
      </w:r>
    </w:p>
    <w:p w:rsidR="008B034A" w:rsidRDefault="008B034A" w:rsidP="008B034A">
      <w:pPr>
        <w:pStyle w:val="a4"/>
        <w:numPr>
          <w:ilvl w:val="0"/>
          <w:numId w:val="7"/>
        </w:numPr>
        <w:tabs>
          <w:tab w:val="left" w:pos="0"/>
          <w:tab w:val="left" w:pos="284"/>
        </w:tabs>
        <w:spacing w:line="276" w:lineRule="auto"/>
        <w:jc w:val="both"/>
        <w:rPr>
          <w:lang w:eastAsia="en-US"/>
        </w:rPr>
      </w:pPr>
      <w:proofErr w:type="spellStart"/>
      <w:r>
        <w:rPr>
          <w:color w:val="000000"/>
          <w:lang w:eastAsia="en-US"/>
        </w:rPr>
        <w:t>Агеносов</w:t>
      </w:r>
      <w:proofErr w:type="spellEnd"/>
      <w:r>
        <w:rPr>
          <w:color w:val="000000"/>
          <w:lang w:eastAsia="en-US"/>
        </w:rPr>
        <w:t xml:space="preserve"> В.В. История русской литературы. ХХ век. Учебник для вузов. В 2 частях. Часть 2. </w:t>
      </w:r>
      <w:r>
        <w:rPr>
          <w:lang w:eastAsia="en-US"/>
        </w:rPr>
        <w:t>Дрофа.2000.</w:t>
      </w:r>
    </w:p>
    <w:p w:rsidR="008B034A" w:rsidRDefault="008B034A" w:rsidP="008B034A">
      <w:pPr>
        <w:pStyle w:val="a4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Егорова Л.П., </w:t>
      </w:r>
      <w:proofErr w:type="spellStart"/>
      <w:r>
        <w:rPr>
          <w:lang w:eastAsia="en-US"/>
        </w:rPr>
        <w:t>Чекалов</w:t>
      </w:r>
      <w:proofErr w:type="spellEnd"/>
      <w:r>
        <w:rPr>
          <w:lang w:eastAsia="en-US"/>
        </w:rPr>
        <w:t xml:space="preserve"> П.К. История русской литературы ХХ века. Советская классика. Новый взгляд. М., Ставрополь, 1998.Интернет-ресурс. Код доступа: http://www.alleng.ru/d/lit/lit15.htm</w:t>
      </w:r>
    </w:p>
    <w:p w:rsidR="008B034A" w:rsidRDefault="008B034A" w:rsidP="008B034A">
      <w:pPr>
        <w:spacing w:line="276" w:lineRule="auto"/>
        <w:jc w:val="both"/>
        <w:rPr>
          <w:lang w:eastAsia="en-US"/>
        </w:rPr>
      </w:pPr>
      <w:r>
        <w:rPr>
          <w:b/>
          <w:lang w:eastAsia="en-US"/>
        </w:rPr>
        <w:t>Дополнительная</w:t>
      </w:r>
    </w:p>
    <w:p w:rsidR="008B034A" w:rsidRDefault="008B034A" w:rsidP="008B034A">
      <w:pPr>
        <w:pStyle w:val="a4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lang w:eastAsia="en-US"/>
        </w:rPr>
      </w:pPr>
      <w:proofErr w:type="spellStart"/>
      <w:r>
        <w:rPr>
          <w:lang w:eastAsia="en-US"/>
        </w:rPr>
        <w:t>Баевский</w:t>
      </w:r>
      <w:proofErr w:type="spellEnd"/>
      <w:r>
        <w:rPr>
          <w:lang w:eastAsia="en-US"/>
        </w:rPr>
        <w:t xml:space="preserve"> В.</w:t>
      </w:r>
      <w:proofErr w:type="gramStart"/>
      <w:r>
        <w:rPr>
          <w:lang w:eastAsia="en-US"/>
        </w:rPr>
        <w:t>С .История</w:t>
      </w:r>
      <w:proofErr w:type="gramEnd"/>
      <w:r>
        <w:rPr>
          <w:lang w:eastAsia="en-US"/>
        </w:rPr>
        <w:t xml:space="preserve"> русской литературы XX века. М., 1999. </w:t>
      </w:r>
    </w:p>
    <w:p w:rsidR="008B034A" w:rsidRDefault="008B034A" w:rsidP="008B034A">
      <w:pPr>
        <w:pStyle w:val="a4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lang w:eastAsia="en-US"/>
        </w:rPr>
      </w:pPr>
      <w:r>
        <w:rPr>
          <w:lang w:eastAsia="en-US"/>
        </w:rPr>
        <w:t>Белая Г. Закономерности стилевого развития советской прозы 20-х годов. М.,1977.</w:t>
      </w:r>
    </w:p>
    <w:p w:rsidR="008B034A" w:rsidRDefault="008B034A" w:rsidP="008B034A">
      <w:pPr>
        <w:pStyle w:val="a4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lang w:eastAsia="en-US"/>
        </w:rPr>
      </w:pPr>
      <w:r>
        <w:rPr>
          <w:lang w:eastAsia="en-US"/>
        </w:rPr>
        <w:t>Белая Г. Художественный мир современной прозы. М, 1993.</w:t>
      </w:r>
    </w:p>
    <w:p w:rsidR="008B034A" w:rsidRDefault="008B034A" w:rsidP="008B034A">
      <w:pPr>
        <w:pStyle w:val="a4"/>
        <w:numPr>
          <w:ilvl w:val="0"/>
          <w:numId w:val="7"/>
        </w:numPr>
        <w:spacing w:line="276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Руднев В.П. Словарь культуры ХХ века. Ключевые понятия и тексты. М., 1997.</w:t>
      </w:r>
    </w:p>
    <w:p w:rsidR="008B034A" w:rsidRDefault="008B034A" w:rsidP="008B034A">
      <w:pPr>
        <w:pStyle w:val="a4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Богданова О.В. Современный литературный процесс (К вопросу о постмодернизме в русской литературе 70-90-х годов ХХ в.). СПб, 2001. </w:t>
      </w:r>
    </w:p>
    <w:p w:rsidR="008B034A" w:rsidRDefault="008B034A" w:rsidP="008B034A">
      <w:pPr>
        <w:pStyle w:val="a4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lang w:eastAsia="en-US"/>
        </w:rPr>
      </w:pPr>
      <w:r>
        <w:rPr>
          <w:lang w:eastAsia="en-US"/>
        </w:rPr>
        <w:t>Бочаров А. Человек и война. М., 1973.</w:t>
      </w:r>
    </w:p>
    <w:p w:rsidR="008B034A" w:rsidRDefault="008B034A" w:rsidP="008B034A">
      <w:pPr>
        <w:pStyle w:val="a4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lang w:eastAsia="en-US"/>
        </w:rPr>
      </w:pPr>
      <w:r>
        <w:rPr>
          <w:lang w:eastAsia="en-US"/>
        </w:rPr>
        <w:t>Зайцев В.А., Герасименко А.П. История русской литературы второй половины ХХ века. М., 2004.</w:t>
      </w:r>
    </w:p>
    <w:p w:rsidR="008B034A" w:rsidRDefault="008B034A" w:rsidP="008B034A">
      <w:pPr>
        <w:pStyle w:val="a4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lang w:eastAsia="en-US"/>
        </w:rPr>
      </w:pPr>
      <w:r>
        <w:rPr>
          <w:lang w:eastAsia="en-US"/>
        </w:rPr>
        <w:t>Минералов Ю.И. История русской литературы: 90-е годы ХХ века. Учебное пособие для студентов высших учебных заведений. М., 2002. С.33-57</w:t>
      </w:r>
    </w:p>
    <w:p w:rsidR="008B034A" w:rsidRDefault="008B034A" w:rsidP="008B034A">
      <w:pPr>
        <w:pStyle w:val="a4"/>
        <w:numPr>
          <w:ilvl w:val="0"/>
          <w:numId w:val="7"/>
        </w:numPr>
        <w:spacing w:line="276" w:lineRule="auto"/>
        <w:jc w:val="both"/>
        <w:rPr>
          <w:lang w:eastAsia="en-US"/>
        </w:rPr>
      </w:pPr>
      <w:proofErr w:type="spellStart"/>
      <w:r>
        <w:rPr>
          <w:lang w:eastAsia="en-US"/>
        </w:rPr>
        <w:t>Лейдерман</w:t>
      </w:r>
      <w:proofErr w:type="spellEnd"/>
      <w:r>
        <w:rPr>
          <w:lang w:eastAsia="en-US"/>
        </w:rPr>
        <w:t xml:space="preserve"> Н.Л., </w:t>
      </w:r>
      <w:proofErr w:type="spellStart"/>
      <w:r>
        <w:rPr>
          <w:lang w:eastAsia="en-US"/>
        </w:rPr>
        <w:t>Липовецкий</w:t>
      </w:r>
      <w:proofErr w:type="spellEnd"/>
      <w:r>
        <w:rPr>
          <w:lang w:eastAsia="en-US"/>
        </w:rPr>
        <w:t xml:space="preserve"> М.Н. Современная русская литература в 3 кн. М., 2001. Кн. 1, 2 (или любое изд.).</w:t>
      </w:r>
    </w:p>
    <w:p w:rsidR="008B034A" w:rsidRDefault="008B034A" w:rsidP="008B034A">
      <w:pPr>
        <w:pStyle w:val="a4"/>
        <w:numPr>
          <w:ilvl w:val="0"/>
          <w:numId w:val="7"/>
        </w:numPr>
        <w:shd w:val="clear" w:color="auto" w:fill="FFFFFF"/>
        <w:spacing w:line="254" w:lineRule="auto"/>
        <w:jc w:val="both"/>
        <w:rPr>
          <w:color w:val="000000"/>
          <w:lang w:eastAsia="en-US"/>
        </w:rPr>
      </w:pPr>
      <w:r>
        <w:rPr>
          <w:lang w:eastAsia="en-US"/>
        </w:rPr>
        <w:t xml:space="preserve">Русская литература сегодня, </w:t>
      </w:r>
      <w:proofErr w:type="spellStart"/>
      <w:r>
        <w:rPr>
          <w:lang w:eastAsia="en-US"/>
        </w:rPr>
        <w:t>Чупринин</w:t>
      </w:r>
      <w:proofErr w:type="spellEnd"/>
      <w:r>
        <w:rPr>
          <w:lang w:eastAsia="en-US"/>
        </w:rPr>
        <w:t xml:space="preserve">, Сергей Иванович, 2007г. Русская литература сегодня, </w:t>
      </w:r>
      <w:proofErr w:type="spellStart"/>
      <w:r>
        <w:rPr>
          <w:lang w:eastAsia="en-US"/>
        </w:rPr>
        <w:t>Чупринин</w:t>
      </w:r>
      <w:proofErr w:type="spellEnd"/>
      <w:r>
        <w:rPr>
          <w:lang w:eastAsia="en-US"/>
        </w:rPr>
        <w:t>, Сергей Иванович, 2007г. Современная русская литература, Черняк, Мария Александровна, 2004г.</w:t>
      </w:r>
    </w:p>
    <w:p w:rsidR="008B034A" w:rsidRDefault="008B034A" w:rsidP="008B034A">
      <w:pPr>
        <w:pStyle w:val="a4"/>
        <w:numPr>
          <w:ilvl w:val="0"/>
          <w:numId w:val="7"/>
        </w:numPr>
        <w:shd w:val="clear" w:color="auto" w:fill="FFFFFF"/>
        <w:spacing w:line="254" w:lineRule="auto"/>
        <w:jc w:val="both"/>
        <w:rPr>
          <w:color w:val="000000"/>
          <w:lang w:eastAsia="en-US"/>
        </w:rPr>
      </w:pPr>
      <w:r>
        <w:rPr>
          <w:lang w:eastAsia="en-US"/>
        </w:rPr>
        <w:t xml:space="preserve"> Русская литература: теоретический и исторический аспекты: Учебное пособие / О.М. Кириллина. - М.: Флинта: Наука, 2011. - 120 с. // http://znanium.com/bookread.php?book=320763 </w:t>
      </w:r>
    </w:p>
    <w:p w:rsidR="008B034A" w:rsidRDefault="008B034A" w:rsidP="008B034A">
      <w:pPr>
        <w:pStyle w:val="a4"/>
        <w:numPr>
          <w:ilvl w:val="0"/>
          <w:numId w:val="7"/>
        </w:numPr>
        <w:shd w:val="clear" w:color="auto" w:fill="FFFFFF"/>
        <w:spacing w:line="254" w:lineRule="auto"/>
        <w:jc w:val="both"/>
        <w:rPr>
          <w:color w:val="000000"/>
          <w:lang w:eastAsia="en-US"/>
        </w:rPr>
      </w:pPr>
      <w:r>
        <w:rPr>
          <w:lang w:eastAsia="en-US"/>
        </w:rPr>
        <w:t xml:space="preserve"> Васильев, В. К. Сюжетная типология русской литературы XI-XX веков (Архетипы русской культуры). От Средневековья к Новому времени [Электронный ресурс]: Монография / В. К. Васильев. - Красноярск: ИПК СФУ, 2009. - 260 с. //http://znanium.com/bookread.php?book=441489 </w:t>
      </w:r>
    </w:p>
    <w:p w:rsidR="008B034A" w:rsidRDefault="008B034A" w:rsidP="008B034A">
      <w:pPr>
        <w:spacing w:line="276" w:lineRule="auto"/>
        <w:jc w:val="both"/>
        <w:rPr>
          <w:b/>
          <w:lang w:eastAsia="en-US"/>
        </w:rPr>
      </w:pPr>
      <w:r>
        <w:rPr>
          <w:rFonts w:eastAsia="Calibri"/>
          <w:b/>
          <w:lang w:eastAsia="en-US"/>
        </w:rPr>
        <w:t>Интернет-ресурсы</w:t>
      </w:r>
      <w:r>
        <w:rPr>
          <w:b/>
          <w:lang w:eastAsia="en-US"/>
        </w:rPr>
        <w:t xml:space="preserve">: </w:t>
      </w:r>
    </w:p>
    <w:p w:rsidR="008B034A" w:rsidRDefault="008B034A" w:rsidP="008B034A">
      <w:pPr>
        <w:pStyle w:val="a4"/>
        <w:numPr>
          <w:ilvl w:val="0"/>
          <w:numId w:val="7"/>
        </w:numPr>
        <w:tabs>
          <w:tab w:val="left" w:pos="180"/>
          <w:tab w:val="left" w:pos="250"/>
          <w:tab w:val="left" w:pos="280"/>
          <w:tab w:val="left" w:pos="360"/>
          <w:tab w:val="left" w:pos="1080"/>
        </w:tabs>
        <w:spacing w:line="276" w:lineRule="auto"/>
        <w:jc w:val="both"/>
        <w:rPr>
          <w:lang w:val="en-US" w:eastAsia="en-US"/>
        </w:rPr>
      </w:pPr>
      <w:r>
        <w:rPr>
          <w:lang w:val="en-US" w:eastAsia="en-US"/>
        </w:rPr>
        <w:t xml:space="preserve">Philology.ru </w:t>
      </w:r>
    </w:p>
    <w:p w:rsidR="008B034A" w:rsidRDefault="008B034A" w:rsidP="008B034A">
      <w:pPr>
        <w:pStyle w:val="a4"/>
        <w:numPr>
          <w:ilvl w:val="0"/>
          <w:numId w:val="7"/>
        </w:numPr>
        <w:tabs>
          <w:tab w:val="left" w:pos="180"/>
          <w:tab w:val="left" w:pos="280"/>
          <w:tab w:val="left" w:pos="360"/>
          <w:tab w:val="left" w:pos="1080"/>
        </w:tabs>
        <w:spacing w:line="276" w:lineRule="auto"/>
        <w:jc w:val="both"/>
        <w:rPr>
          <w:b/>
          <w:color w:val="FF6600"/>
          <w:lang w:eastAsia="en-US"/>
        </w:rPr>
      </w:pPr>
      <w:r>
        <w:rPr>
          <w:lang w:val="en-US" w:eastAsia="en-US"/>
        </w:rPr>
        <w:t xml:space="preserve">elibrus.1gb.ru </w:t>
      </w:r>
    </w:p>
    <w:p w:rsidR="008B034A" w:rsidRDefault="008B034A" w:rsidP="008B034A">
      <w:pPr>
        <w:pStyle w:val="a4"/>
        <w:numPr>
          <w:ilvl w:val="0"/>
          <w:numId w:val="7"/>
        </w:numPr>
        <w:tabs>
          <w:tab w:val="left" w:pos="180"/>
          <w:tab w:val="left" w:pos="280"/>
          <w:tab w:val="left" w:pos="360"/>
          <w:tab w:val="left" w:pos="1080"/>
        </w:tabs>
        <w:spacing w:line="252" w:lineRule="auto"/>
        <w:jc w:val="both"/>
        <w:rPr>
          <w:lang w:eastAsia="en-US"/>
        </w:rPr>
      </w:pPr>
      <w:r>
        <w:rPr>
          <w:lang w:eastAsia="en-US"/>
        </w:rPr>
        <w:t xml:space="preserve">Русская виртуальная библиотека (РВБ) / </w:t>
      </w:r>
      <w:proofErr w:type="spellStart"/>
      <w:r>
        <w:rPr>
          <w:lang w:eastAsia="en-US"/>
        </w:rPr>
        <w:t>Russian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Virtual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Library</w:t>
      </w:r>
      <w:proofErr w:type="spellEnd"/>
      <w:r>
        <w:rPr>
          <w:lang w:eastAsia="en-US"/>
        </w:rPr>
        <w:t xml:space="preserve"> (</w:t>
      </w:r>
      <w:hyperlink r:id="rId5" w:history="1">
        <w:r>
          <w:rPr>
            <w:rStyle w:val="a7"/>
            <w:lang w:eastAsia="en-US"/>
          </w:rPr>
          <w:t>www.rvb.ru</w:t>
        </w:r>
      </w:hyperlink>
      <w:r>
        <w:rPr>
          <w:lang w:eastAsia="en-US"/>
        </w:rPr>
        <w:t>)</w:t>
      </w:r>
    </w:p>
    <w:p w:rsidR="008B034A" w:rsidRDefault="008B034A" w:rsidP="008B034A">
      <w:pPr>
        <w:pStyle w:val="a4"/>
        <w:numPr>
          <w:ilvl w:val="0"/>
          <w:numId w:val="7"/>
        </w:numPr>
        <w:tabs>
          <w:tab w:val="left" w:pos="180"/>
          <w:tab w:val="left" w:pos="280"/>
          <w:tab w:val="left" w:pos="360"/>
          <w:tab w:val="left" w:pos="1080"/>
        </w:tabs>
        <w:spacing w:line="252" w:lineRule="auto"/>
        <w:jc w:val="both"/>
        <w:rPr>
          <w:lang w:eastAsia="en-US"/>
        </w:rPr>
      </w:pPr>
      <w:r>
        <w:rPr>
          <w:lang w:eastAsia="en-US"/>
        </w:rPr>
        <w:t xml:space="preserve">4 Русский филологический портал. Режим доступа: </w:t>
      </w:r>
    </w:p>
    <w:p w:rsidR="008B034A" w:rsidRDefault="008B034A" w:rsidP="008B034A">
      <w:pPr>
        <w:spacing w:line="252" w:lineRule="auto"/>
        <w:jc w:val="both"/>
        <w:rPr>
          <w:lang w:eastAsia="en-US"/>
        </w:rPr>
      </w:pPr>
      <w:r>
        <w:rPr>
          <w:lang w:eastAsia="en-US"/>
        </w:rPr>
        <w:t>http://www.philology.ru/literature3.htm. 8.</w:t>
      </w:r>
    </w:p>
    <w:p w:rsidR="008B034A" w:rsidRDefault="008B034A" w:rsidP="008B034A">
      <w:pPr>
        <w:tabs>
          <w:tab w:val="left" w:pos="255"/>
        </w:tabs>
        <w:spacing w:line="252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С. Василенко «Новые амазонки (Об истории первой литературной женской писательской группы.)</w:t>
      </w:r>
    </w:p>
    <w:p w:rsidR="008B034A" w:rsidRPr="00CE7138" w:rsidRDefault="008B034A" w:rsidP="00CE7138">
      <w:pPr>
        <w:ind w:left="-142"/>
        <w:jc w:val="both"/>
        <w:rPr>
          <w:sz w:val="26"/>
          <w:szCs w:val="26"/>
        </w:rPr>
      </w:pPr>
    </w:p>
    <w:sectPr w:rsidR="008B034A" w:rsidRPr="00CE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5DFC"/>
    <w:multiLevelType w:val="hybridMultilevel"/>
    <w:tmpl w:val="A4B8BFE6"/>
    <w:lvl w:ilvl="0" w:tplc="47C0DE18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A4717"/>
    <w:multiLevelType w:val="hybridMultilevel"/>
    <w:tmpl w:val="FF3E7ACE"/>
    <w:lvl w:ilvl="0" w:tplc="A2E6D4E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0E6814"/>
    <w:multiLevelType w:val="hybridMultilevel"/>
    <w:tmpl w:val="103C1C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E0C7D"/>
    <w:multiLevelType w:val="hybridMultilevel"/>
    <w:tmpl w:val="89C618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28A62BD"/>
    <w:multiLevelType w:val="hybridMultilevel"/>
    <w:tmpl w:val="62549EB4"/>
    <w:lvl w:ilvl="0" w:tplc="47C0DE18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E9"/>
    <w:rsid w:val="002E7B6B"/>
    <w:rsid w:val="005F1C57"/>
    <w:rsid w:val="008A1872"/>
    <w:rsid w:val="008B034A"/>
    <w:rsid w:val="009C74E9"/>
    <w:rsid w:val="00B87774"/>
    <w:rsid w:val="00C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46A5"/>
  <w15:chartTrackingRefBased/>
  <w15:docId w15:val="{A9BCF23C-0475-403C-9E55-DF1DA9D2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E7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E71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E7138"/>
    <w:pPr>
      <w:spacing w:before="100" w:beforeAutospacing="1" w:after="100" w:afterAutospacing="1"/>
    </w:pPr>
    <w:rPr>
      <w:rFonts w:ascii="Verdana" w:hAnsi="Verdana"/>
      <w:color w:val="616161"/>
      <w:sz w:val="14"/>
      <w:szCs w:val="14"/>
    </w:rPr>
  </w:style>
  <w:style w:type="paragraph" w:styleId="a4">
    <w:name w:val="List Paragraph"/>
    <w:aliases w:val="без абзаца,маркированный,ПАРАГРАФ"/>
    <w:basedOn w:val="a"/>
    <w:link w:val="a5"/>
    <w:uiPriority w:val="99"/>
    <w:qFormat/>
    <w:rsid w:val="00CE7138"/>
    <w:pPr>
      <w:ind w:left="720"/>
      <w:contextualSpacing/>
    </w:pPr>
  </w:style>
  <w:style w:type="paragraph" w:customStyle="1" w:styleId="text14">
    <w:name w:val="text14"/>
    <w:basedOn w:val="a"/>
    <w:uiPriority w:val="99"/>
    <w:rsid w:val="00CE713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E7138"/>
    <w:rPr>
      <w:b/>
      <w:bCs/>
    </w:rPr>
  </w:style>
  <w:style w:type="character" w:styleId="a7">
    <w:name w:val="Hyperlink"/>
    <w:semiHidden/>
    <w:unhideWhenUsed/>
    <w:rsid w:val="008B034A"/>
    <w:rPr>
      <w:strike w:val="0"/>
      <w:dstrike w:val="0"/>
      <w:color w:val="FFFFFF"/>
      <w:u w:val="none"/>
      <w:effect w:val="none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8B03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v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2021-08-19T02:50:00Z</dcterms:created>
  <dcterms:modified xsi:type="dcterms:W3CDTF">2021-08-19T02:56:00Z</dcterms:modified>
</cp:coreProperties>
</file>